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535719"/>
    <w:bookmarkEnd w:id="0"/>
    <w:p w14:paraId="10038A2A" w14:textId="2896D806" w:rsidR="00DC4322" w:rsidRPr="005A51CD" w:rsidRDefault="00357909" w:rsidP="005F2727">
      <w:pPr>
        <w:pStyle w:val="Header"/>
        <w:rPr>
          <w:rFonts w:ascii="Roboto" w:hAnsi="Roboto" w:cs="Arial"/>
          <w:b/>
          <w:bCs/>
          <w:color w:val="000000" w:themeColor="text1"/>
          <w:sz w:val="32"/>
          <w:szCs w:val="32"/>
        </w:rPr>
      </w:pPr>
      <w:r w:rsidRPr="005A51CD">
        <w:rPr>
          <w:rFonts w:ascii="Roboto" w:hAnsi="Roboto" w:cstheme="minorBidi"/>
          <w:b/>
          <w:bCs/>
          <w:noProof/>
          <w:color w:val="FF0000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3366" behindDoc="0" locked="0" layoutInCell="1" allowOverlap="1" wp14:anchorId="74CFBB9E" wp14:editId="678760D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64380" cy="8686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868680"/>
                        </a:xfrm>
                        <a:prstGeom prst="rect">
                          <a:avLst/>
                        </a:prstGeom>
                        <a:solidFill>
                          <a:srgbClr val="F5B3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7288" w14:textId="16843809" w:rsidR="00357909" w:rsidRDefault="00357909" w:rsidP="0035790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WM2U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Make It Happen Fund –</w:t>
                            </w:r>
                            <w:r w:rsidRPr="00121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033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Strathmartine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033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MIHF</w:t>
                            </w:r>
                          </w:p>
                          <w:p w14:paraId="3E998E52" w14:textId="77777777" w:rsidR="00357909" w:rsidRDefault="00357909" w:rsidP="00357909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41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Information and Guidance for Applying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EB7691" w14:textId="48DF6E5C" w:rsidR="00357909" w:rsidRPr="001B37F4" w:rsidRDefault="00357909" w:rsidP="00357909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359.4pt;height:68.4pt;z-index:2516633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" fillcolor="#f5b3c1">
                <v:textbox>
                  <w:txbxContent>
                    <w:p w14:paraId="01397288" w14:textId="16843809" w:rsidR="00357909" w:rsidRDefault="00357909" w:rsidP="0035790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>WM2U Make It Happen Fund –</w:t>
                      </w:r>
                      <w:r w:rsidRPr="00121490"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="00903375"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>Strathmartine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="00903375">
                        <w:rPr>
                          <w:rFonts w:asciiTheme="minorHAnsi" w:hAnsiTheme="minorHAnsi" w:cstheme="minorHAnsi"/>
                          <w:b/>
                          <w:bCs/>
                          <w:sz w:val="34"/>
                          <w:szCs w:val="34"/>
                        </w:rPr>
                        <w:t>MIHF</w:t>
                      </w:r>
                    </w:p>
                    <w:p w14:paraId="3E998E52" w14:textId="77777777" w:rsidR="00357909" w:rsidRDefault="00357909" w:rsidP="00357909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41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Information and Guidance for Applying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EB7691" w14:textId="48DF6E5C" w:rsidR="00357909" w:rsidRPr="001B37F4" w:rsidRDefault="00357909" w:rsidP="00357909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1CD">
        <w:rPr>
          <w:rFonts w:ascii="Roboto" w:hAnsi="Roboto" w:cs="Arial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B2F8F2A" wp14:editId="6661DC3C">
            <wp:extent cx="990600" cy="372059"/>
            <wp:effectExtent l="0" t="0" r="0" b="9525"/>
            <wp:docPr id="1781449780" name="Picture 7" descr="A fingerprint art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49780" name="Picture 7" descr="A fingerprint art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55" cy="38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4E7C7" w14:textId="0A2A9F99" w:rsidR="00854C85" w:rsidRPr="005A51CD" w:rsidRDefault="00854C85" w:rsidP="005F2727">
      <w:pPr>
        <w:pStyle w:val="Header"/>
        <w:rPr>
          <w:rFonts w:ascii="Roboto" w:hAnsi="Roboto" w:cs="Arial"/>
          <w:b/>
          <w:bCs/>
          <w:color w:val="000000" w:themeColor="text1"/>
          <w:sz w:val="32"/>
          <w:szCs w:val="32"/>
        </w:rPr>
      </w:pPr>
    </w:p>
    <w:p w14:paraId="49A132EE" w14:textId="77777777" w:rsidR="00357909" w:rsidRPr="005A51CD" w:rsidRDefault="00357909" w:rsidP="00854C85">
      <w:pPr>
        <w:rPr>
          <w:rFonts w:ascii="Roboto" w:hAnsi="Roboto" w:cs="Arial"/>
        </w:rPr>
      </w:pPr>
    </w:p>
    <w:p w14:paraId="4E2998E3" w14:textId="77777777" w:rsidR="00357909" w:rsidRPr="005A51CD" w:rsidRDefault="00357909" w:rsidP="00854C85">
      <w:pPr>
        <w:rPr>
          <w:rFonts w:ascii="Roboto" w:hAnsi="Roboto" w:cs="Arial"/>
        </w:rPr>
      </w:pPr>
    </w:p>
    <w:p w14:paraId="798E1F20" w14:textId="77777777" w:rsidR="00357909" w:rsidRPr="005A51CD" w:rsidRDefault="00357909" w:rsidP="00357909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You can download a copy of the application form at:  </w:t>
      </w:r>
    </w:p>
    <w:p w14:paraId="3139BB95" w14:textId="59CB415F" w:rsidR="0060744C" w:rsidRPr="00D068AA" w:rsidRDefault="00D068AA" w:rsidP="008512E1">
      <w:pPr>
        <w:rPr>
          <w:rFonts w:ascii="Roboto" w:hAnsi="Roboto"/>
        </w:rPr>
      </w:pPr>
      <w:hyperlink r:id="rId11" w:history="1">
        <w:r w:rsidRPr="00D068AA">
          <w:rPr>
            <w:rStyle w:val="Hyperlink"/>
            <w:rFonts w:ascii="Roboto" w:hAnsi="Roboto"/>
          </w:rPr>
          <w:t>https://wm2u.co.uk/strathmartine-make-it-happen-fund</w:t>
        </w:r>
      </w:hyperlink>
      <w:r w:rsidRPr="00D068AA">
        <w:rPr>
          <w:rFonts w:ascii="Roboto" w:hAnsi="Roboto"/>
        </w:rPr>
        <w:t xml:space="preserve"> </w:t>
      </w:r>
    </w:p>
    <w:p w14:paraId="1FBA0DDA" w14:textId="77777777" w:rsidR="00D068AA" w:rsidRPr="005A51CD" w:rsidRDefault="00D068AA" w:rsidP="008512E1">
      <w:pPr>
        <w:rPr>
          <w:rFonts w:ascii="Roboto" w:hAnsi="Roboto" w:cs="Arial"/>
        </w:rPr>
      </w:pPr>
    </w:p>
    <w:p w14:paraId="2E0B25D9" w14:textId="1B94A61B" w:rsidR="0060744C" w:rsidRPr="005A51CD" w:rsidRDefault="0060744C" w:rsidP="0060744C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>1. Overview</w:t>
      </w:r>
    </w:p>
    <w:p w14:paraId="19BBDD61" w14:textId="77777777" w:rsidR="00E1657A" w:rsidRDefault="00E1657A" w:rsidP="0060744C">
      <w:pPr>
        <w:rPr>
          <w:rFonts w:ascii="Roboto" w:hAnsi="Roboto" w:cs="Arial"/>
          <w:b/>
          <w:bCs/>
        </w:rPr>
      </w:pPr>
    </w:p>
    <w:p w14:paraId="6F4D25A9" w14:textId="55E8CB4A" w:rsidR="00533270" w:rsidRPr="00533270" w:rsidRDefault="00533270" w:rsidP="0060744C">
      <w:pPr>
        <w:rPr>
          <w:rFonts w:ascii="Roboto" w:hAnsi="Roboto" w:cs="Arial"/>
          <w:b/>
          <w:bCs/>
        </w:rPr>
      </w:pPr>
      <w:r w:rsidRPr="00533270">
        <w:rPr>
          <w:rFonts w:ascii="Roboto" w:hAnsi="Roboto" w:cs="Arial"/>
          <w:b/>
          <w:bCs/>
        </w:rPr>
        <w:t xml:space="preserve">The </w:t>
      </w:r>
      <w:r w:rsidR="00903375">
        <w:rPr>
          <w:rFonts w:ascii="Roboto" w:hAnsi="Roboto" w:cs="Arial"/>
          <w:b/>
          <w:bCs/>
        </w:rPr>
        <w:t>Strathmartine</w:t>
      </w:r>
      <w:r w:rsidRPr="00533270">
        <w:rPr>
          <w:rFonts w:ascii="Roboto" w:hAnsi="Roboto" w:cs="Arial"/>
          <w:b/>
          <w:bCs/>
        </w:rPr>
        <w:t xml:space="preserve"> Make It Happen Fund</w:t>
      </w:r>
    </w:p>
    <w:p w14:paraId="180BF860" w14:textId="77777777" w:rsidR="00533270" w:rsidRPr="005A51CD" w:rsidRDefault="00533270" w:rsidP="0060744C">
      <w:pPr>
        <w:rPr>
          <w:rFonts w:ascii="Roboto" w:hAnsi="Roboto" w:cs="Arial"/>
          <w:b/>
          <w:bCs/>
        </w:rPr>
      </w:pPr>
    </w:p>
    <w:p w14:paraId="35FF20BA" w14:textId="4943454F" w:rsidR="005661D6" w:rsidRDefault="008512E1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>Th</w:t>
      </w:r>
      <w:r w:rsidR="00520AAE" w:rsidRPr="005A51CD">
        <w:rPr>
          <w:rFonts w:ascii="Roboto" w:hAnsi="Roboto" w:cs="Arial"/>
        </w:rPr>
        <w:t xml:space="preserve">e </w:t>
      </w:r>
      <w:r w:rsidR="00903375">
        <w:rPr>
          <w:rFonts w:ascii="Roboto" w:hAnsi="Roboto" w:cs="Arial"/>
        </w:rPr>
        <w:t>Strathmartine</w:t>
      </w:r>
      <w:r w:rsidR="00520AAE" w:rsidRPr="005A51CD">
        <w:rPr>
          <w:rFonts w:ascii="Roboto" w:hAnsi="Roboto" w:cs="Arial"/>
        </w:rPr>
        <w:t xml:space="preserve"> Make It Happen Fund</w:t>
      </w:r>
      <w:r w:rsidR="0056247C" w:rsidRPr="005A51CD">
        <w:rPr>
          <w:rFonts w:ascii="Roboto" w:hAnsi="Roboto" w:cs="Arial"/>
        </w:rPr>
        <w:t xml:space="preserve"> </w:t>
      </w:r>
      <w:r w:rsidR="003A053B" w:rsidRPr="005A51CD">
        <w:rPr>
          <w:rFonts w:ascii="Roboto" w:hAnsi="Roboto" w:cs="Arial"/>
        </w:rPr>
        <w:t>is run by local people for local people. The aim</w:t>
      </w:r>
      <w:r w:rsidR="0056247C" w:rsidRPr="005A51CD">
        <w:rPr>
          <w:rFonts w:ascii="Roboto" w:hAnsi="Roboto" w:cs="Arial"/>
        </w:rPr>
        <w:t xml:space="preserve"> is</w:t>
      </w:r>
      <w:r w:rsidR="003A053B" w:rsidRPr="005A51CD">
        <w:rPr>
          <w:rFonts w:ascii="Roboto" w:hAnsi="Roboto" w:cs="Arial"/>
        </w:rPr>
        <w:t xml:space="preserve"> to support and encourage local groups</w:t>
      </w:r>
      <w:r w:rsidR="00A57FAE" w:rsidRPr="005A51CD">
        <w:rPr>
          <w:rFonts w:ascii="Roboto" w:hAnsi="Roboto" w:cs="Arial"/>
        </w:rPr>
        <w:t>,</w:t>
      </w:r>
      <w:r w:rsidR="003A053B" w:rsidRPr="005A51CD">
        <w:rPr>
          <w:rFonts w:ascii="Roboto" w:hAnsi="Roboto" w:cs="Arial"/>
        </w:rPr>
        <w:t xml:space="preserve"> </w:t>
      </w:r>
      <w:r w:rsidR="00691847" w:rsidRPr="005A51CD">
        <w:rPr>
          <w:rFonts w:ascii="Roboto" w:hAnsi="Roboto" w:cs="Arial"/>
        </w:rPr>
        <w:t>by offering funding to them to support projects and initiatives that create positive change within their communities.</w:t>
      </w:r>
    </w:p>
    <w:p w14:paraId="5CD64EC2" w14:textId="77777777" w:rsidR="00494A3F" w:rsidRDefault="00494A3F" w:rsidP="00691847">
      <w:pPr>
        <w:jc w:val="both"/>
        <w:rPr>
          <w:rFonts w:ascii="Roboto" w:hAnsi="Roboto" w:cs="Arial"/>
        </w:rPr>
      </w:pPr>
    </w:p>
    <w:p w14:paraId="79444B6F" w14:textId="48EFAF76" w:rsidR="005661D6" w:rsidRPr="005A51CD" w:rsidRDefault="00494A3F" w:rsidP="00494A3F">
      <w:pPr>
        <w:jc w:val="both"/>
        <w:rPr>
          <w:rFonts w:ascii="Roboto" w:hAnsi="Roboto" w:cs="Arial"/>
        </w:rPr>
      </w:pPr>
      <w:r>
        <w:rPr>
          <w:noProof/>
        </w:rPr>
        <w:drawing>
          <wp:inline distT="0" distB="0" distL="0" distR="0" wp14:anchorId="71255050" wp14:editId="43BD1C33">
            <wp:extent cx="5731510" cy="3328670"/>
            <wp:effectExtent l="0" t="0" r="2540" b="5080"/>
            <wp:docPr id="2113471689" name="Picture 8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71689" name="Picture 8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7F62" w14:textId="599D277F" w:rsidR="008512E1" w:rsidRPr="005A51CD" w:rsidRDefault="003A053B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r w:rsidR="009D3281" w:rsidRPr="005A51CD">
        <w:rPr>
          <w:rFonts w:ascii="Roboto" w:hAnsi="Roboto" w:cs="Arial"/>
        </w:rPr>
        <w:t>money comes</w:t>
      </w:r>
      <w:r w:rsidR="008512E1" w:rsidRPr="005A51CD">
        <w:rPr>
          <w:rFonts w:ascii="Roboto" w:hAnsi="Roboto" w:cs="Arial"/>
        </w:rPr>
        <w:t xml:space="preserve"> from</w:t>
      </w:r>
      <w:r w:rsidR="005661D6" w:rsidRPr="005A51CD">
        <w:rPr>
          <w:rFonts w:ascii="Roboto" w:hAnsi="Roboto" w:cs="Arial"/>
        </w:rPr>
        <w:t xml:space="preserve"> the What Matters to You Make It Happen Fund</w:t>
      </w:r>
      <w:r w:rsidR="00A57FAE" w:rsidRPr="005A51CD">
        <w:rPr>
          <w:rFonts w:ascii="Roboto" w:hAnsi="Roboto" w:cs="Arial"/>
        </w:rPr>
        <w:t xml:space="preserve"> </w:t>
      </w:r>
      <w:r w:rsidR="008512E1" w:rsidRPr="005A51CD">
        <w:rPr>
          <w:rFonts w:ascii="Roboto" w:hAnsi="Roboto" w:cs="Arial"/>
        </w:rPr>
        <w:t xml:space="preserve">in the </w:t>
      </w:r>
      <w:r w:rsidR="00903375">
        <w:rPr>
          <w:rFonts w:ascii="Roboto" w:hAnsi="Roboto" w:cs="Arial"/>
        </w:rPr>
        <w:t>Strathmartine</w:t>
      </w:r>
      <w:r w:rsidR="005661D6" w:rsidRPr="005A51CD">
        <w:rPr>
          <w:rFonts w:ascii="Roboto" w:hAnsi="Roboto" w:cs="Arial"/>
        </w:rPr>
        <w:t xml:space="preserve"> ward</w:t>
      </w:r>
      <w:r w:rsidR="008512E1" w:rsidRPr="005A51CD">
        <w:rPr>
          <w:rFonts w:ascii="Roboto" w:hAnsi="Roboto" w:cs="Arial"/>
        </w:rPr>
        <w:t>.</w:t>
      </w:r>
      <w:r w:rsidRPr="005A51CD">
        <w:rPr>
          <w:rFonts w:ascii="Roboto" w:hAnsi="Roboto" w:cs="Arial"/>
        </w:rPr>
        <w:t xml:space="preserve"> </w:t>
      </w:r>
      <w:r w:rsidR="00AC7860" w:rsidRPr="005A51CD">
        <w:rPr>
          <w:rFonts w:ascii="Roboto" w:hAnsi="Roboto" w:cs="Arial"/>
        </w:rPr>
        <w:t>We have £</w:t>
      </w:r>
      <w:r w:rsidR="00520AAE" w:rsidRPr="005A51CD">
        <w:rPr>
          <w:rFonts w:ascii="Roboto" w:hAnsi="Roboto" w:cs="Arial"/>
        </w:rPr>
        <w:t>30</w:t>
      </w:r>
      <w:r w:rsidR="00AC7860" w:rsidRPr="005A51CD">
        <w:rPr>
          <w:rFonts w:ascii="Roboto" w:hAnsi="Roboto" w:cs="Arial"/>
        </w:rPr>
        <w:t xml:space="preserve">,000 </w:t>
      </w:r>
      <w:r w:rsidR="005661D6" w:rsidRPr="005A51CD">
        <w:rPr>
          <w:rFonts w:ascii="Roboto" w:hAnsi="Roboto" w:cs="Arial"/>
        </w:rPr>
        <w:t xml:space="preserve">available from </w:t>
      </w:r>
      <w:r w:rsidR="00AC7860" w:rsidRPr="005A51CD">
        <w:rPr>
          <w:rFonts w:ascii="Roboto" w:hAnsi="Roboto" w:cs="Arial"/>
        </w:rPr>
        <w:t xml:space="preserve">this </w:t>
      </w:r>
      <w:r w:rsidR="00DF7311" w:rsidRPr="005A51CD">
        <w:rPr>
          <w:rFonts w:ascii="Roboto" w:hAnsi="Roboto" w:cs="Arial"/>
        </w:rPr>
        <w:t xml:space="preserve">grants programme. </w:t>
      </w:r>
      <w:r w:rsidRPr="005A51CD">
        <w:rPr>
          <w:rFonts w:ascii="Roboto" w:hAnsi="Roboto" w:cs="Arial"/>
        </w:rPr>
        <w:t xml:space="preserve">The </w:t>
      </w:r>
      <w:r w:rsidR="00AC3419" w:rsidRPr="005A51CD">
        <w:rPr>
          <w:rFonts w:ascii="Roboto" w:hAnsi="Roboto" w:cs="Arial"/>
        </w:rPr>
        <w:t>grants are</w:t>
      </w:r>
      <w:r w:rsidRPr="005A51CD">
        <w:rPr>
          <w:rFonts w:ascii="Roboto" w:hAnsi="Roboto" w:cs="Arial"/>
        </w:rPr>
        <w:t xml:space="preserve"> administered by Corra, </w:t>
      </w:r>
      <w:r w:rsidR="005661D6" w:rsidRPr="005A51CD">
        <w:rPr>
          <w:rFonts w:ascii="Roboto" w:hAnsi="Roboto" w:cs="Arial"/>
        </w:rPr>
        <w:t>who</w:t>
      </w:r>
      <w:r w:rsidRPr="005A51CD">
        <w:rPr>
          <w:rFonts w:ascii="Roboto" w:hAnsi="Roboto" w:cs="Arial"/>
        </w:rPr>
        <w:t xml:space="preserve"> are supporting </w:t>
      </w:r>
      <w:r w:rsidR="00871F5D" w:rsidRPr="005A51CD">
        <w:rPr>
          <w:rFonts w:ascii="Roboto" w:hAnsi="Roboto" w:cs="Arial"/>
        </w:rPr>
        <w:t>the</w:t>
      </w:r>
      <w:r w:rsidR="007F5CCB" w:rsidRPr="005A51CD">
        <w:rPr>
          <w:rFonts w:ascii="Roboto" w:hAnsi="Roboto" w:cs="Arial"/>
        </w:rPr>
        <w:t xml:space="preserve"> </w:t>
      </w:r>
      <w:r w:rsidR="00A57FAE" w:rsidRPr="005A51CD">
        <w:rPr>
          <w:rFonts w:ascii="Roboto" w:hAnsi="Roboto" w:cs="Arial"/>
        </w:rPr>
        <w:t>‘</w:t>
      </w:r>
      <w:r w:rsidR="00903375">
        <w:rPr>
          <w:rFonts w:ascii="Roboto" w:hAnsi="Roboto" w:cs="Arial"/>
          <w:b/>
          <w:bCs/>
        </w:rPr>
        <w:t>Strathmartine</w:t>
      </w:r>
      <w:r w:rsidR="005661D6" w:rsidRPr="005A51CD">
        <w:rPr>
          <w:rFonts w:ascii="Roboto" w:hAnsi="Roboto" w:cs="Arial"/>
          <w:b/>
          <w:bCs/>
        </w:rPr>
        <w:t xml:space="preserve"> </w:t>
      </w:r>
      <w:r w:rsidR="00903375">
        <w:rPr>
          <w:rFonts w:ascii="Roboto" w:hAnsi="Roboto" w:cs="Arial"/>
          <w:b/>
          <w:bCs/>
        </w:rPr>
        <w:t>MIHF</w:t>
      </w:r>
      <w:r w:rsidR="00A57FAE" w:rsidRPr="005A51CD">
        <w:rPr>
          <w:rFonts w:ascii="Roboto" w:hAnsi="Roboto" w:cs="Arial"/>
          <w:b/>
          <w:bCs/>
        </w:rPr>
        <w:t>’</w:t>
      </w:r>
      <w:r w:rsidR="00C53C06" w:rsidRPr="005A51CD">
        <w:rPr>
          <w:rFonts w:ascii="Roboto" w:hAnsi="Roboto" w:cs="Arial"/>
        </w:rPr>
        <w:t xml:space="preserve"> to run the fund.</w:t>
      </w:r>
    </w:p>
    <w:p w14:paraId="79DE1600" w14:textId="77777777" w:rsidR="00B70DC5" w:rsidRPr="005A51CD" w:rsidRDefault="00B70DC5" w:rsidP="008512E1">
      <w:pPr>
        <w:rPr>
          <w:rFonts w:ascii="Roboto" w:hAnsi="Roboto" w:cs="Arial"/>
        </w:rPr>
      </w:pPr>
    </w:p>
    <w:p w14:paraId="6D67D741" w14:textId="32A59C46" w:rsidR="00B70DC5" w:rsidRPr="005A51CD" w:rsidRDefault="005661D6" w:rsidP="00691847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r w:rsidR="00494A3F">
        <w:rPr>
          <w:rFonts w:ascii="Roboto" w:hAnsi="Roboto" w:cs="Arial"/>
        </w:rPr>
        <w:t>‘</w:t>
      </w:r>
      <w:r w:rsidR="00903375">
        <w:rPr>
          <w:rFonts w:ascii="Roboto" w:hAnsi="Roboto" w:cs="Arial"/>
          <w:b/>
          <w:bCs/>
        </w:rPr>
        <w:t>Strathmartine</w:t>
      </w:r>
      <w:r w:rsidRPr="005A51CD">
        <w:rPr>
          <w:rFonts w:ascii="Roboto" w:hAnsi="Roboto" w:cs="Arial"/>
          <w:b/>
          <w:bCs/>
        </w:rPr>
        <w:t xml:space="preserve"> </w:t>
      </w:r>
      <w:r w:rsidR="00903375">
        <w:rPr>
          <w:rFonts w:ascii="Roboto" w:hAnsi="Roboto" w:cs="Arial"/>
          <w:b/>
          <w:bCs/>
        </w:rPr>
        <w:t>M</w:t>
      </w:r>
      <w:r w:rsidR="00494A3F">
        <w:rPr>
          <w:rFonts w:ascii="Roboto" w:hAnsi="Roboto" w:cs="Arial"/>
          <w:b/>
          <w:bCs/>
        </w:rPr>
        <w:t xml:space="preserve">akes </w:t>
      </w:r>
      <w:r w:rsidR="00903375">
        <w:rPr>
          <w:rFonts w:ascii="Roboto" w:hAnsi="Roboto" w:cs="Arial"/>
          <w:b/>
          <w:bCs/>
        </w:rPr>
        <w:t>I</w:t>
      </w:r>
      <w:r w:rsidR="00494A3F">
        <w:rPr>
          <w:rFonts w:ascii="Roboto" w:hAnsi="Roboto" w:cs="Arial"/>
          <w:b/>
          <w:bCs/>
        </w:rPr>
        <w:t xml:space="preserve">t </w:t>
      </w:r>
      <w:r w:rsidR="00903375">
        <w:rPr>
          <w:rFonts w:ascii="Roboto" w:hAnsi="Roboto" w:cs="Arial"/>
          <w:b/>
          <w:bCs/>
        </w:rPr>
        <w:t>H</w:t>
      </w:r>
      <w:r w:rsidR="00494A3F">
        <w:rPr>
          <w:rFonts w:ascii="Roboto" w:hAnsi="Roboto" w:cs="Arial"/>
          <w:b/>
          <w:bCs/>
        </w:rPr>
        <w:t>appen</w:t>
      </w:r>
      <w:r w:rsidR="006F182E">
        <w:rPr>
          <w:rFonts w:ascii="Roboto" w:hAnsi="Roboto" w:cs="Arial"/>
          <w:b/>
          <w:bCs/>
        </w:rPr>
        <w:t xml:space="preserve">’ </w:t>
      </w:r>
      <w:r w:rsidR="006F182E" w:rsidRPr="005A51CD">
        <w:rPr>
          <w:rFonts w:ascii="Roboto" w:hAnsi="Roboto" w:cs="Arial"/>
        </w:rPr>
        <w:t>group</w:t>
      </w:r>
      <w:r w:rsidR="00B70DC5" w:rsidRPr="005A51CD">
        <w:rPr>
          <w:rFonts w:ascii="Roboto" w:hAnsi="Roboto" w:cs="Arial"/>
        </w:rPr>
        <w:t xml:space="preserve"> </w:t>
      </w:r>
      <w:r w:rsidR="00451BDF" w:rsidRPr="006F182E">
        <w:rPr>
          <w:rFonts w:ascii="Roboto" w:hAnsi="Roboto" w:cs="Arial"/>
        </w:rPr>
        <w:t>is</w:t>
      </w:r>
      <w:r w:rsidR="00451BDF">
        <w:rPr>
          <w:rFonts w:ascii="Roboto" w:hAnsi="Roboto" w:cs="Arial"/>
        </w:rPr>
        <w:t xml:space="preserve"> </w:t>
      </w:r>
      <w:r w:rsidR="00B70DC5" w:rsidRPr="005A51CD">
        <w:rPr>
          <w:rFonts w:ascii="Roboto" w:hAnsi="Roboto" w:cs="Arial"/>
        </w:rPr>
        <w:t xml:space="preserve">made up of </w:t>
      </w:r>
      <w:r w:rsidR="00F11C78" w:rsidRPr="005A51CD">
        <w:rPr>
          <w:rFonts w:ascii="Roboto" w:hAnsi="Roboto" w:cs="Arial"/>
        </w:rPr>
        <w:t xml:space="preserve">local </w:t>
      </w:r>
      <w:r w:rsidR="00B70DC5" w:rsidRPr="005A51CD">
        <w:rPr>
          <w:rFonts w:ascii="Roboto" w:hAnsi="Roboto" w:cs="Arial"/>
        </w:rPr>
        <w:t>people</w:t>
      </w:r>
      <w:r w:rsidR="006F182E">
        <w:rPr>
          <w:rFonts w:ascii="Roboto" w:hAnsi="Roboto" w:cs="Arial"/>
        </w:rPr>
        <w:t xml:space="preserve"> </w:t>
      </w:r>
      <w:r w:rsidRPr="005A51CD">
        <w:rPr>
          <w:rFonts w:ascii="Roboto" w:hAnsi="Roboto" w:cs="Arial"/>
        </w:rPr>
        <w:t xml:space="preserve">from </w:t>
      </w:r>
      <w:r w:rsidR="00903375">
        <w:rPr>
          <w:rFonts w:ascii="Roboto" w:hAnsi="Roboto" w:cs="Arial"/>
        </w:rPr>
        <w:t>Strathmartine</w:t>
      </w:r>
      <w:r w:rsidRPr="005A51CD">
        <w:rPr>
          <w:rFonts w:ascii="Roboto" w:hAnsi="Roboto" w:cs="Arial"/>
        </w:rPr>
        <w:t xml:space="preserve"> ward </w:t>
      </w:r>
      <w:r w:rsidR="00F11C78" w:rsidRPr="005A51CD">
        <w:rPr>
          <w:rFonts w:ascii="Roboto" w:hAnsi="Roboto" w:cs="Arial"/>
        </w:rPr>
        <w:t>who</w:t>
      </w:r>
      <w:r w:rsidRPr="005A51CD">
        <w:rPr>
          <w:rFonts w:ascii="Roboto" w:hAnsi="Roboto" w:cs="Arial"/>
        </w:rPr>
        <w:t xml:space="preserve"> have come</w:t>
      </w:r>
      <w:r w:rsidR="00B03EB0" w:rsidRPr="005A51CD">
        <w:rPr>
          <w:rFonts w:ascii="Roboto" w:hAnsi="Roboto" w:cs="Arial"/>
        </w:rPr>
        <w:t xml:space="preserve"> together to encourage community engagement </w:t>
      </w:r>
      <w:r w:rsidRPr="005A51CD">
        <w:rPr>
          <w:rFonts w:ascii="Roboto" w:hAnsi="Roboto" w:cs="Arial"/>
        </w:rPr>
        <w:t>to benefit</w:t>
      </w:r>
      <w:r w:rsidR="00903375" w:rsidRPr="00903375">
        <w:rPr>
          <w:rFonts w:ascii="Roboto" w:hAnsi="Roboto" w:cs="Arial"/>
        </w:rPr>
        <w:t xml:space="preserve"> the people of Strathmartine</w:t>
      </w:r>
      <w:r w:rsidR="00B03EB0" w:rsidRPr="005A51CD">
        <w:rPr>
          <w:rFonts w:ascii="Roboto" w:hAnsi="Roboto" w:cs="Arial"/>
        </w:rPr>
        <w:t>.</w:t>
      </w:r>
      <w:r w:rsidR="00B70DC5" w:rsidRPr="005A51CD">
        <w:rPr>
          <w:rFonts w:ascii="Roboto" w:hAnsi="Roboto" w:cs="Arial"/>
        </w:rPr>
        <w:t xml:space="preserve"> </w:t>
      </w:r>
    </w:p>
    <w:p w14:paraId="2A941C95" w14:textId="77777777" w:rsidR="00012A67" w:rsidRPr="005A51CD" w:rsidRDefault="00012A67" w:rsidP="00691847">
      <w:pPr>
        <w:jc w:val="both"/>
        <w:rPr>
          <w:rFonts w:ascii="Roboto" w:hAnsi="Roboto" w:cs="Arial"/>
        </w:rPr>
      </w:pPr>
    </w:p>
    <w:p w14:paraId="7AFD6143" w14:textId="77777777" w:rsidR="00111CB2" w:rsidRPr="005A51CD" w:rsidRDefault="00111CB2" w:rsidP="00691847">
      <w:pPr>
        <w:jc w:val="both"/>
        <w:rPr>
          <w:rFonts w:ascii="Roboto" w:hAnsi="Roboto" w:cs="Arial"/>
        </w:rPr>
      </w:pPr>
    </w:p>
    <w:p w14:paraId="5E0BF6EF" w14:textId="77777777" w:rsidR="00111CB2" w:rsidRPr="005A51CD" w:rsidRDefault="00111CB2" w:rsidP="00691847">
      <w:pPr>
        <w:jc w:val="both"/>
        <w:rPr>
          <w:rFonts w:ascii="Roboto" w:hAnsi="Roboto" w:cs="Arial"/>
        </w:rPr>
      </w:pPr>
    </w:p>
    <w:p w14:paraId="62F45E8D" w14:textId="47D78C82" w:rsidR="001A59A7" w:rsidRPr="005A51CD" w:rsidRDefault="001A59A7" w:rsidP="008512E1">
      <w:pPr>
        <w:rPr>
          <w:rFonts w:ascii="Roboto" w:hAnsi="Roboto" w:cs="Arial"/>
        </w:rPr>
      </w:pPr>
    </w:p>
    <w:p w14:paraId="32471B47" w14:textId="1167ECA1" w:rsidR="00EA762F" w:rsidRPr="005A51CD" w:rsidRDefault="00C71F49" w:rsidP="00EA762F">
      <w:pPr>
        <w:rPr>
          <w:rFonts w:ascii="Roboto" w:hAnsi="Roboto" w:cs="Arial"/>
          <w:color w:val="FF0000"/>
        </w:rPr>
      </w:pPr>
      <w:r w:rsidRPr="005A51CD">
        <w:rPr>
          <w:rFonts w:ascii="Roboto" w:hAnsi="Roboto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F77FBC" wp14:editId="05CEB0A4">
                <wp:simplePos x="0" y="0"/>
                <wp:positionH relativeFrom="column">
                  <wp:posOffset>1623060</wp:posOffset>
                </wp:positionH>
                <wp:positionV relativeFrom="paragraph">
                  <wp:posOffset>22860</wp:posOffset>
                </wp:positionV>
                <wp:extent cx="4481830" cy="1912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EAF5" w14:textId="77777777" w:rsidR="00513D3C" w:rsidRDefault="009302FA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are encouraged to come</w:t>
                            </w:r>
                            <w:r w:rsidR="007A7BB3">
                              <w:rPr>
                                <w:rFonts w:ascii="Arial" w:hAnsi="Arial" w:cs="Arial"/>
                              </w:rPr>
                              <w:t xml:space="preserve"> f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or more information and help to fill out the form to </w:t>
                            </w:r>
                            <w:r w:rsidR="00DB28E8" w:rsidRPr="007630C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 drop-in information </w:t>
                            </w:r>
                            <w:r w:rsidR="0066250A" w:rsidRPr="00AA49E5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66250A" w:rsidRPr="001B57ED">
                              <w:rPr>
                                <w:rFonts w:ascii="Arial" w:hAnsi="Arial" w:cs="Arial"/>
                              </w:rPr>
                              <w:t xml:space="preserve">on </w:t>
                            </w:r>
                            <w:r w:rsidR="007A7BB3" w:rsidRPr="001B57ED">
                              <w:rPr>
                                <w:rFonts w:ascii="Arial" w:hAnsi="Arial" w:cs="Arial"/>
                              </w:rPr>
                              <w:t>either</w:t>
                            </w:r>
                            <w:r w:rsidR="00513D3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E420C47" w14:textId="77777777" w:rsidR="00513D3C" w:rsidRDefault="00513D3C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13812" w14:textId="7ED90C5A" w:rsidR="00513D3C" w:rsidRDefault="007A7BB3" w:rsidP="00E93B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57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Hlk196132616"/>
                            <w:r w:rsidR="00D06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 20</w:t>
                            </w:r>
                            <w:r w:rsidR="00D068AA" w:rsidRPr="00D068AA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D06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May from 1pm to 2pm</w:t>
                            </w:r>
                            <w:r w:rsidR="00C34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bookmarkEnd w:id="1"/>
                            <w:r w:rsidR="00513D3C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="002A08CE" w:rsidRPr="00903375">
                              <w:rPr>
                                <w:rFonts w:ascii="Arial" w:hAnsi="Arial" w:cs="Arial"/>
                              </w:rPr>
                              <w:t>St Marys Community Centre, St Kilda Rd, Dundee DD3 9NH</w:t>
                            </w:r>
                            <w:r w:rsidR="002A08CE" w:rsidRPr="009033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62762DD" w14:textId="119F899F" w:rsidR="007F3FDA" w:rsidRDefault="00513D3C" w:rsidP="00D068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2" w:name="_Hlk196132646"/>
                            <w:r w:rsidR="00D06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 27</w:t>
                            </w:r>
                            <w:r w:rsidR="00D068AA" w:rsidRPr="00D068AA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D068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May from 1pm to 2pm</w:t>
                            </w:r>
                            <w:r w:rsidR="00903375" w:rsidRPr="009033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bookmarkEnd w:id="2"/>
                            <w:r w:rsidR="00E1657A" w:rsidRPr="00AA49E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E1657A" w:rsidRPr="007630C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6250A" w:rsidRPr="007630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A08CE" w:rsidRPr="00903375">
                              <w:rPr>
                                <w:rFonts w:ascii="Arial" w:hAnsi="Arial" w:cs="Arial"/>
                              </w:rPr>
                              <w:t>Ardler</w:t>
                            </w:r>
                            <w:proofErr w:type="spellEnd"/>
                            <w:r w:rsidR="002A08CE" w:rsidRPr="00903375">
                              <w:rPr>
                                <w:rFonts w:ascii="Arial" w:hAnsi="Arial" w:cs="Arial"/>
                              </w:rPr>
                              <w:t xml:space="preserve"> Complex, Turnberry Ave, Dundee DD2 3TP</w:t>
                            </w:r>
                          </w:p>
                          <w:p w14:paraId="39C98674" w14:textId="77777777" w:rsidR="002A08CE" w:rsidRDefault="002A08CE" w:rsidP="00D068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735775" w14:textId="4D6BEFC1" w:rsidR="008E1270" w:rsidRPr="007630CD" w:rsidRDefault="008E1270" w:rsidP="006918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630CD">
                              <w:rPr>
                                <w:rFonts w:ascii="Arial" w:hAnsi="Arial" w:cs="Arial"/>
                              </w:rPr>
                              <w:t>You can collect a copy of the application form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 at the drop-in</w:t>
                            </w:r>
                            <w:r w:rsidR="005420F5" w:rsidRPr="007630C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1636D"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="00C14206" w:rsidRPr="007630CD">
                              <w:rPr>
                                <w:rFonts w:ascii="Arial" w:hAnsi="Arial" w:cs="Arial"/>
                              </w:rPr>
                              <w:t xml:space="preserve">download from </w:t>
                            </w:r>
                            <w:hyperlink r:id="rId13" w:history="1">
                              <w:r w:rsidR="005661D6" w:rsidRPr="004153F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https://wm2u.co.uk/make-it-happen-fund</w:t>
                              </w:r>
                            </w:hyperlink>
                            <w:r w:rsidR="005661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7F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7.8pt;margin-top:1.8pt;width:352.9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" stroked="f">
                <v:textbox>
                  <w:txbxContent>
                    <w:p w14:paraId="0E3CEAF5" w14:textId="77777777" w:rsidR="00513D3C" w:rsidRDefault="009302FA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are encouraged to come</w:t>
                      </w:r>
                      <w:r w:rsidR="007A7BB3">
                        <w:rPr>
                          <w:rFonts w:ascii="Arial" w:hAnsi="Arial" w:cs="Arial"/>
                        </w:rPr>
                        <w:t xml:space="preserve"> f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or more information and help to fill out the form to </w:t>
                      </w:r>
                      <w:r w:rsidR="00DB28E8" w:rsidRPr="007630CD">
                        <w:rPr>
                          <w:rFonts w:ascii="Arial" w:hAnsi="Arial" w:cs="Arial"/>
                        </w:rPr>
                        <w:t>a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 drop-in information </w:t>
                      </w:r>
                      <w:r w:rsidR="0066250A" w:rsidRPr="00AA49E5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66250A" w:rsidRPr="001B57ED">
                        <w:rPr>
                          <w:rFonts w:ascii="Arial" w:hAnsi="Arial" w:cs="Arial"/>
                        </w:rPr>
                        <w:t xml:space="preserve">on </w:t>
                      </w:r>
                      <w:r w:rsidR="007A7BB3" w:rsidRPr="001B57ED">
                        <w:rPr>
                          <w:rFonts w:ascii="Arial" w:hAnsi="Arial" w:cs="Arial"/>
                        </w:rPr>
                        <w:t>either</w:t>
                      </w:r>
                      <w:r w:rsidR="00513D3C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E420C47" w14:textId="77777777" w:rsidR="00513D3C" w:rsidRDefault="00513D3C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413812" w14:textId="7ED90C5A" w:rsidR="00513D3C" w:rsidRDefault="007A7BB3" w:rsidP="00E93BA6">
                      <w:pPr>
                        <w:rPr>
                          <w:rFonts w:ascii="Arial" w:hAnsi="Arial" w:cs="Arial"/>
                        </w:rPr>
                      </w:pPr>
                      <w:r w:rsidRPr="001B57ED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Hlk196132616"/>
                      <w:r w:rsidR="00D068AA">
                        <w:rPr>
                          <w:rFonts w:ascii="Arial" w:hAnsi="Arial" w:cs="Arial"/>
                          <w:b/>
                          <w:bCs/>
                        </w:rPr>
                        <w:t>Tuesday 20</w:t>
                      </w:r>
                      <w:r w:rsidR="00D068AA" w:rsidRPr="00D068AA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D068AA">
                        <w:rPr>
                          <w:rFonts w:ascii="Arial" w:hAnsi="Arial" w:cs="Arial"/>
                          <w:b/>
                          <w:bCs/>
                        </w:rPr>
                        <w:t xml:space="preserve"> May from 1pm to 2pm</w:t>
                      </w:r>
                      <w:r w:rsidR="00C343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End w:id="3"/>
                      <w:r w:rsidR="00513D3C">
                        <w:rPr>
                          <w:rFonts w:ascii="Arial" w:hAnsi="Arial" w:cs="Arial"/>
                        </w:rPr>
                        <w:t xml:space="preserve">at </w:t>
                      </w:r>
                      <w:r w:rsidR="002A08CE" w:rsidRPr="00903375">
                        <w:rPr>
                          <w:rFonts w:ascii="Arial" w:hAnsi="Arial" w:cs="Arial"/>
                        </w:rPr>
                        <w:t>St Marys Community Centre, St Kilda Rd, Dundee DD3 9NH</w:t>
                      </w:r>
                      <w:r w:rsidR="002A08CE" w:rsidRPr="0090337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62762DD" w14:textId="119F899F" w:rsidR="007F3FDA" w:rsidRDefault="00513D3C" w:rsidP="00D068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4" w:name="_Hlk196132646"/>
                      <w:r w:rsidR="00D068AA">
                        <w:rPr>
                          <w:rFonts w:ascii="Arial" w:hAnsi="Arial" w:cs="Arial"/>
                          <w:b/>
                          <w:bCs/>
                        </w:rPr>
                        <w:t>Tuesday 27</w:t>
                      </w:r>
                      <w:r w:rsidR="00D068AA" w:rsidRPr="00D068AA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D068AA">
                        <w:rPr>
                          <w:rFonts w:ascii="Arial" w:hAnsi="Arial" w:cs="Arial"/>
                          <w:b/>
                          <w:bCs/>
                        </w:rPr>
                        <w:t xml:space="preserve"> May from 1pm to 2pm</w:t>
                      </w:r>
                      <w:r w:rsidR="00903375" w:rsidRPr="0090337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End w:id="4"/>
                      <w:r w:rsidR="00E1657A" w:rsidRPr="00AA49E5">
                        <w:rPr>
                          <w:rFonts w:ascii="Arial" w:hAnsi="Arial" w:cs="Arial"/>
                        </w:rPr>
                        <w:t>a</w:t>
                      </w:r>
                      <w:r w:rsidR="00E1657A" w:rsidRPr="007630CD">
                        <w:rPr>
                          <w:rFonts w:ascii="Arial" w:hAnsi="Arial" w:cs="Arial"/>
                        </w:rPr>
                        <w:t>t</w:t>
                      </w:r>
                      <w:r w:rsidR="0066250A" w:rsidRPr="007630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A08CE" w:rsidRPr="00903375">
                        <w:rPr>
                          <w:rFonts w:ascii="Arial" w:hAnsi="Arial" w:cs="Arial"/>
                        </w:rPr>
                        <w:t>Ardler</w:t>
                      </w:r>
                      <w:proofErr w:type="spellEnd"/>
                      <w:r w:rsidR="002A08CE" w:rsidRPr="00903375">
                        <w:rPr>
                          <w:rFonts w:ascii="Arial" w:hAnsi="Arial" w:cs="Arial"/>
                        </w:rPr>
                        <w:t xml:space="preserve"> Complex, Turnberry Ave, Dundee DD2 3TP</w:t>
                      </w:r>
                    </w:p>
                    <w:p w14:paraId="39C98674" w14:textId="77777777" w:rsidR="002A08CE" w:rsidRDefault="002A08CE" w:rsidP="00D068AA">
                      <w:pPr>
                        <w:rPr>
                          <w:rFonts w:ascii="Arial" w:hAnsi="Arial" w:cs="Arial"/>
                        </w:rPr>
                      </w:pPr>
                    </w:p>
                    <w:p w14:paraId="12735775" w14:textId="4D6BEFC1" w:rsidR="008E1270" w:rsidRPr="007630CD" w:rsidRDefault="008E1270" w:rsidP="0069184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630CD">
                        <w:rPr>
                          <w:rFonts w:ascii="Arial" w:hAnsi="Arial" w:cs="Arial"/>
                        </w:rPr>
                        <w:t>You can collect a copy of the application form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 at the drop-in</w:t>
                      </w:r>
                      <w:r w:rsidR="005420F5" w:rsidRPr="007630CD">
                        <w:rPr>
                          <w:rFonts w:ascii="Arial" w:hAnsi="Arial" w:cs="Arial"/>
                        </w:rPr>
                        <w:t>,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 </w:t>
                      </w:r>
                      <w:r w:rsidR="0021636D">
                        <w:rPr>
                          <w:rFonts w:ascii="Arial" w:hAnsi="Arial" w:cs="Arial"/>
                        </w:rPr>
                        <w:t xml:space="preserve">or </w:t>
                      </w:r>
                      <w:r w:rsidR="00C14206" w:rsidRPr="007630CD">
                        <w:rPr>
                          <w:rFonts w:ascii="Arial" w:hAnsi="Arial" w:cs="Arial"/>
                        </w:rPr>
                        <w:t xml:space="preserve">download from </w:t>
                      </w:r>
                      <w:hyperlink r:id="rId14" w:history="1">
                        <w:r w:rsidR="005661D6" w:rsidRPr="004153F0">
                          <w:rPr>
                            <w:rStyle w:val="Hyperlink"/>
                            <w:rFonts w:ascii="Arial" w:hAnsi="Arial" w:cs="Arial"/>
                          </w:rPr>
                          <w:t>https://wm2u.co.uk/make-it-happen-fund</w:t>
                        </w:r>
                      </w:hyperlink>
                      <w:r w:rsidR="005661D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FFD" w:rsidRPr="005A51CD">
        <w:rPr>
          <w:rFonts w:ascii="Roboto" w:hAnsi="Roboto" w:cs="Arial"/>
          <w:b/>
          <w:bCs/>
        </w:rPr>
        <w:t>2.</w:t>
      </w:r>
      <w:bookmarkStart w:id="5" w:name="_Hlk103950401"/>
      <w:r w:rsidR="00EA762F" w:rsidRPr="005A51CD">
        <w:rPr>
          <w:rFonts w:ascii="Roboto" w:hAnsi="Roboto" w:cs="Arial"/>
          <w:b/>
          <w:bCs/>
        </w:rPr>
        <w:t xml:space="preserve"> </w:t>
      </w:r>
      <w:r w:rsidR="005661D6" w:rsidRPr="005A51CD">
        <w:rPr>
          <w:rFonts w:ascii="Roboto" w:hAnsi="Roboto" w:cs="Arial"/>
          <w:b/>
          <w:bCs/>
        </w:rPr>
        <w:t>Drop-In</w:t>
      </w:r>
      <w:r w:rsidR="00EA762F" w:rsidRPr="005A51CD">
        <w:rPr>
          <w:rFonts w:ascii="Roboto" w:hAnsi="Roboto" w:cs="Arial"/>
          <w:b/>
          <w:bCs/>
        </w:rPr>
        <w:t xml:space="preserve"> Information Session</w:t>
      </w:r>
      <w:r w:rsidR="0021636D" w:rsidRPr="005A51CD">
        <w:rPr>
          <w:rFonts w:ascii="Roboto" w:hAnsi="Roboto" w:cs="Arial"/>
          <w:b/>
          <w:bCs/>
        </w:rPr>
        <w:t>s</w:t>
      </w:r>
      <w:r w:rsidR="00EA762F" w:rsidRPr="005A51CD">
        <w:rPr>
          <w:rFonts w:ascii="Roboto" w:hAnsi="Roboto" w:cs="Arial"/>
          <w:b/>
          <w:bCs/>
        </w:rPr>
        <w:t xml:space="preserve"> in </w:t>
      </w:r>
      <w:r w:rsidR="005661D6" w:rsidRPr="005A51CD">
        <w:rPr>
          <w:rFonts w:ascii="Roboto" w:hAnsi="Roboto" w:cs="Arial"/>
          <w:b/>
          <w:bCs/>
        </w:rPr>
        <w:t>the area</w:t>
      </w:r>
    </w:p>
    <w:p w14:paraId="049C6FB7" w14:textId="27C529BE" w:rsidR="003A053B" w:rsidRPr="005A51CD" w:rsidRDefault="003A053B" w:rsidP="0066250A">
      <w:pPr>
        <w:rPr>
          <w:rFonts w:ascii="Roboto" w:hAnsi="Roboto" w:cs="Arial"/>
        </w:rPr>
      </w:pPr>
    </w:p>
    <w:bookmarkEnd w:id="5"/>
    <w:p w14:paraId="6A838608" w14:textId="4D507C89" w:rsidR="009A6A00" w:rsidRPr="005A51CD" w:rsidRDefault="00EA762F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noProof/>
        </w:rPr>
        <w:drawing>
          <wp:inline distT="0" distB="0" distL="0" distR="0" wp14:anchorId="49A2BDA0" wp14:editId="2B75D9A7">
            <wp:extent cx="1355959" cy="845185"/>
            <wp:effectExtent l="0" t="0" r="0" b="0"/>
            <wp:docPr id="5" name="Picture 5" descr="Free Meeting Clipart, Download Free Meeting Clipart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Meeting Clipart, Download Free Meeting Clipart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6" cy="8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6498" w14:textId="109B3200" w:rsidR="009A6A00" w:rsidRPr="005A51CD" w:rsidRDefault="009A6A00" w:rsidP="008512E1">
      <w:pPr>
        <w:rPr>
          <w:rFonts w:ascii="Roboto" w:hAnsi="Roboto" w:cs="Arial"/>
          <w:b/>
          <w:bCs/>
        </w:rPr>
      </w:pPr>
    </w:p>
    <w:p w14:paraId="1854E3AE" w14:textId="6EDE7A34" w:rsidR="00EA762F" w:rsidRPr="005A51CD" w:rsidRDefault="005661D6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1BCBB5" wp14:editId="065A2F93">
                <wp:simplePos x="0" y="0"/>
                <wp:positionH relativeFrom="column">
                  <wp:posOffset>1478280</wp:posOffset>
                </wp:positionH>
                <wp:positionV relativeFrom="paragraph">
                  <wp:posOffset>226060</wp:posOffset>
                </wp:positionV>
                <wp:extent cx="4770120" cy="1404620"/>
                <wp:effectExtent l="0" t="0" r="0" b="25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AC29" w14:textId="2B7AA831" w:rsidR="00903375" w:rsidRPr="00903375" w:rsidRDefault="00903375" w:rsidP="0090337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03375">
                              <w:rPr>
                                <w:rFonts w:ascii="Arial" w:hAnsi="Arial" w:cs="Arial"/>
                              </w:rPr>
                              <w:t xml:space="preserve">To benefit </w:t>
                            </w:r>
                            <w:r w:rsidR="00494A3F">
                              <w:rPr>
                                <w:rFonts w:ascii="Arial" w:hAnsi="Arial" w:cs="Arial"/>
                              </w:rPr>
                              <w:t xml:space="preserve">and include </w:t>
                            </w:r>
                            <w:r w:rsidRPr="00903375">
                              <w:rPr>
                                <w:rFonts w:ascii="Arial" w:hAnsi="Arial" w:cs="Arial"/>
                              </w:rPr>
                              <w:t>the people of Strathmartine through:</w:t>
                            </w:r>
                          </w:p>
                          <w:p w14:paraId="76847A62" w14:textId="77777777" w:rsidR="00903375" w:rsidRPr="000F5261" w:rsidRDefault="00903375" w:rsidP="000F5261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5261">
                              <w:rPr>
                                <w:rFonts w:ascii="Arial" w:hAnsi="Arial" w:cs="Arial"/>
                              </w:rPr>
                              <w:t>Creating a safer and better environment.</w:t>
                            </w:r>
                          </w:p>
                          <w:p w14:paraId="53580A7F" w14:textId="77777777" w:rsidR="00903375" w:rsidRPr="00903375" w:rsidRDefault="00903375" w:rsidP="000F5261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03375">
                              <w:rPr>
                                <w:rFonts w:ascii="Arial" w:hAnsi="Arial" w:cs="Arial"/>
                              </w:rPr>
                              <w:t>Improving lives.</w:t>
                            </w:r>
                          </w:p>
                          <w:p w14:paraId="29708580" w14:textId="77777777" w:rsidR="000F5261" w:rsidRDefault="00903375" w:rsidP="000F5261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03375">
                              <w:rPr>
                                <w:rFonts w:ascii="Arial" w:hAnsi="Arial" w:cs="Arial"/>
                              </w:rPr>
                              <w:t>Enhanced and affordable opportunities.</w:t>
                            </w:r>
                          </w:p>
                          <w:p w14:paraId="0D2893C6" w14:textId="77777777" w:rsidR="000F5261" w:rsidRDefault="000F5261" w:rsidP="000F5261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48A720" w14:textId="5CBE5751" w:rsidR="00EA762F" w:rsidRPr="00452AC1" w:rsidRDefault="005661D6" w:rsidP="000F5261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52AC1">
                              <w:rPr>
                                <w:rFonts w:ascii="Arial" w:hAnsi="Arial" w:cs="Arial"/>
                              </w:rPr>
                              <w:t>To further the strategic outcomes of WM2U: services will learn about what individuals and communities can do for themselves and where services might better fit in the longer term, creating a new form of public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BCBB5" id="_x0000_s1028" type="#_x0000_t202" style="position:absolute;margin-left:116.4pt;margin-top:17.8pt;width:375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" stroked="f">
                <v:textbox style="mso-fit-shape-to-text:t">
                  <w:txbxContent>
                    <w:p w14:paraId="3705AC29" w14:textId="2B7AA831" w:rsidR="00903375" w:rsidRPr="00903375" w:rsidRDefault="00903375" w:rsidP="0090337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03375">
                        <w:rPr>
                          <w:rFonts w:ascii="Arial" w:hAnsi="Arial" w:cs="Arial"/>
                        </w:rPr>
                        <w:t xml:space="preserve">To benefit </w:t>
                      </w:r>
                      <w:r w:rsidR="00494A3F">
                        <w:rPr>
                          <w:rFonts w:ascii="Arial" w:hAnsi="Arial" w:cs="Arial"/>
                        </w:rPr>
                        <w:t xml:space="preserve">and include </w:t>
                      </w:r>
                      <w:r w:rsidRPr="00903375">
                        <w:rPr>
                          <w:rFonts w:ascii="Arial" w:hAnsi="Arial" w:cs="Arial"/>
                        </w:rPr>
                        <w:t>the people of Strathmartine through:</w:t>
                      </w:r>
                    </w:p>
                    <w:p w14:paraId="76847A62" w14:textId="77777777" w:rsidR="00903375" w:rsidRPr="000F5261" w:rsidRDefault="00903375" w:rsidP="000F5261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0F5261">
                        <w:rPr>
                          <w:rFonts w:ascii="Arial" w:hAnsi="Arial" w:cs="Arial"/>
                        </w:rPr>
                        <w:t>Creating a safer and better environment.</w:t>
                      </w:r>
                    </w:p>
                    <w:p w14:paraId="53580A7F" w14:textId="77777777" w:rsidR="00903375" w:rsidRPr="00903375" w:rsidRDefault="00903375" w:rsidP="000F5261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03375">
                        <w:rPr>
                          <w:rFonts w:ascii="Arial" w:hAnsi="Arial" w:cs="Arial"/>
                        </w:rPr>
                        <w:t>Improving lives.</w:t>
                      </w:r>
                    </w:p>
                    <w:p w14:paraId="29708580" w14:textId="77777777" w:rsidR="000F5261" w:rsidRDefault="00903375" w:rsidP="000F5261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03375">
                        <w:rPr>
                          <w:rFonts w:ascii="Arial" w:hAnsi="Arial" w:cs="Arial"/>
                        </w:rPr>
                        <w:t>Enhanced and affordable opportunities.</w:t>
                      </w:r>
                    </w:p>
                    <w:p w14:paraId="0D2893C6" w14:textId="77777777" w:rsidR="000F5261" w:rsidRDefault="000F5261" w:rsidP="000F5261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748A720" w14:textId="5CBE5751" w:rsidR="00EA762F" w:rsidRPr="00452AC1" w:rsidRDefault="005661D6" w:rsidP="000F5261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452AC1">
                        <w:rPr>
                          <w:rFonts w:ascii="Arial" w:hAnsi="Arial" w:cs="Arial"/>
                        </w:rPr>
                        <w:t>To further the strategic outcomes of WM2U: services will learn about what individuals and communities can do for themselves and where services might better fit in the longer term, creating a new form of public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F49" w:rsidRPr="005A51CD">
        <w:rPr>
          <w:rFonts w:ascii="Roboto" w:hAnsi="Roboto" w:cs="Arial"/>
          <w:b/>
          <w:bCs/>
        </w:rPr>
        <w:br/>
      </w:r>
      <w:r w:rsidR="00274FFD" w:rsidRPr="005A51CD">
        <w:rPr>
          <w:rFonts w:ascii="Roboto" w:hAnsi="Roboto" w:cs="Arial"/>
          <w:b/>
          <w:bCs/>
        </w:rPr>
        <w:t>3.</w:t>
      </w:r>
      <w:r w:rsidR="00990D0F" w:rsidRPr="005A51CD">
        <w:rPr>
          <w:rFonts w:ascii="Roboto" w:hAnsi="Roboto" w:cs="Arial"/>
          <w:b/>
          <w:bCs/>
        </w:rPr>
        <w:t xml:space="preserve"> </w:t>
      </w:r>
      <w:r w:rsidR="003A053B" w:rsidRPr="005A51CD">
        <w:rPr>
          <w:rFonts w:ascii="Roboto" w:hAnsi="Roboto" w:cs="Arial"/>
          <w:b/>
          <w:bCs/>
        </w:rPr>
        <w:t>Aim</w:t>
      </w:r>
      <w:r w:rsidR="00A57FAE" w:rsidRPr="005A51CD">
        <w:rPr>
          <w:rFonts w:ascii="Roboto" w:hAnsi="Roboto" w:cs="Arial"/>
          <w:b/>
          <w:bCs/>
        </w:rPr>
        <w:t>s</w:t>
      </w:r>
      <w:r w:rsidR="003A053B" w:rsidRPr="005A51CD">
        <w:rPr>
          <w:rFonts w:ascii="Roboto" w:hAnsi="Roboto" w:cs="Arial"/>
          <w:b/>
          <w:bCs/>
        </w:rPr>
        <w:t xml:space="preserve"> of the fund</w:t>
      </w:r>
      <w:r w:rsidR="00CC31BE" w:rsidRPr="005A51CD">
        <w:rPr>
          <w:rFonts w:ascii="Roboto" w:hAnsi="Roboto" w:cs="Arial"/>
          <w:b/>
          <w:bCs/>
        </w:rPr>
        <w:t xml:space="preserve"> </w:t>
      </w:r>
    </w:p>
    <w:p w14:paraId="136E8A90" w14:textId="6053AF18" w:rsidR="00735728" w:rsidRPr="005A51CD" w:rsidRDefault="002D065E" w:rsidP="008512E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 </w:t>
      </w:r>
      <w:r w:rsidR="00735728" w:rsidRPr="005A51CD">
        <w:rPr>
          <w:rFonts w:ascii="Roboto" w:hAnsi="Roboto" w:cs="Arial"/>
          <w:noProof/>
        </w:rPr>
        <w:drawing>
          <wp:inline distT="0" distB="0" distL="0" distR="0" wp14:anchorId="54B3529C" wp14:editId="3EF3D16B">
            <wp:extent cx="1094364" cy="761764"/>
            <wp:effectExtent l="0" t="0" r="0" b="635"/>
            <wp:docPr id="6" name="Picture 6" descr="Free People Together Cliparts, Download Free People Together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eople Together Cliparts, Download Free People Together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0" cy="76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728" w:rsidRPr="005A51CD">
        <w:rPr>
          <w:rFonts w:ascii="Roboto" w:hAnsi="Roboto" w:cs="Arial"/>
          <w:b/>
          <w:bCs/>
        </w:rPr>
        <w:t xml:space="preserve"> </w:t>
      </w:r>
      <w:r w:rsidR="006F4FCB" w:rsidRPr="005A51CD">
        <w:rPr>
          <w:rFonts w:ascii="Roboto" w:hAnsi="Roboto" w:cs="Arial"/>
          <w:b/>
          <w:bCs/>
        </w:rPr>
        <w:t xml:space="preserve">  </w:t>
      </w:r>
    </w:p>
    <w:p w14:paraId="6894DC28" w14:textId="623D2E59" w:rsidR="00DC4322" w:rsidRPr="005A51CD" w:rsidRDefault="00DC4322" w:rsidP="00DC4322">
      <w:pPr>
        <w:jc w:val="both"/>
        <w:rPr>
          <w:rFonts w:ascii="Roboto" w:hAnsi="Roboto" w:cs="Arial"/>
          <w:color w:val="000000" w:themeColor="text1"/>
          <w:sz w:val="22"/>
        </w:rPr>
      </w:pPr>
    </w:p>
    <w:p w14:paraId="3BB616C7" w14:textId="77777777" w:rsidR="00335DA2" w:rsidRPr="005A51CD" w:rsidRDefault="00335D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638EA80" w14:textId="77777777" w:rsidR="005661D6" w:rsidRPr="005A51CD" w:rsidRDefault="005661D6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F030B41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B1D07DB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16CCB59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EA1DE66" w14:textId="77777777" w:rsidR="00691847" w:rsidRPr="005A51CD" w:rsidRDefault="0069184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362950E" w14:textId="2C80AC60" w:rsidR="00735728" w:rsidRPr="005A51CD" w:rsidRDefault="00274FFD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4.</w:t>
      </w:r>
      <w:r w:rsidR="00990D0F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 xml:space="preserve">Who can </w:t>
      </w:r>
      <w:r w:rsidR="00DE2E01" w:rsidRPr="005A51CD">
        <w:rPr>
          <w:rFonts w:ascii="Roboto" w:hAnsi="Roboto" w:cs="Arial"/>
          <w:b/>
          <w:bCs/>
          <w:color w:val="000000" w:themeColor="text1"/>
        </w:rPr>
        <w:t>a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pply</w:t>
      </w:r>
      <w:r w:rsidR="00480B2C" w:rsidRPr="005A51CD">
        <w:rPr>
          <w:rFonts w:ascii="Roboto" w:hAnsi="Roboto" w:cs="Arial"/>
          <w:b/>
          <w:bCs/>
          <w:color w:val="000000" w:themeColor="text1"/>
        </w:rPr>
        <w:t>?</w:t>
      </w:r>
      <w:r w:rsidR="00DC4322" w:rsidRPr="005A51CD">
        <w:rPr>
          <w:rFonts w:ascii="Roboto" w:hAnsi="Roboto" w:cs="Arial"/>
          <w:color w:val="000000" w:themeColor="text1"/>
        </w:rPr>
        <w:t xml:space="preserve"> </w:t>
      </w:r>
    </w:p>
    <w:p w14:paraId="262A19F1" w14:textId="77777777" w:rsidR="007B3D34" w:rsidRPr="005A51CD" w:rsidRDefault="007B3D34" w:rsidP="00DC4322">
      <w:pPr>
        <w:jc w:val="both"/>
        <w:rPr>
          <w:rFonts w:ascii="Roboto" w:hAnsi="Roboto" w:cs="Arial"/>
          <w:color w:val="000000" w:themeColor="text1"/>
        </w:rPr>
      </w:pPr>
    </w:p>
    <w:p w14:paraId="0D78206B" w14:textId="365662AD" w:rsidR="0032747B" w:rsidRPr="005A51CD" w:rsidRDefault="00691847" w:rsidP="00691847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The </w:t>
      </w:r>
      <w:r w:rsidR="00903375">
        <w:rPr>
          <w:rFonts w:ascii="Roboto" w:hAnsi="Roboto" w:cs="Arial"/>
          <w:color w:val="000000" w:themeColor="text1"/>
        </w:rPr>
        <w:t>Strathmartine</w:t>
      </w:r>
      <w:r w:rsidRPr="005A51CD">
        <w:rPr>
          <w:rFonts w:ascii="Roboto" w:hAnsi="Roboto" w:cs="Arial"/>
          <w:color w:val="000000" w:themeColor="text1"/>
        </w:rPr>
        <w:t xml:space="preserve"> MIHF is open to Not-for-Profit organisations based in </w:t>
      </w:r>
      <w:r w:rsidR="00903375">
        <w:rPr>
          <w:rFonts w:ascii="Roboto" w:hAnsi="Roboto" w:cs="Arial"/>
          <w:color w:val="000000" w:themeColor="text1"/>
        </w:rPr>
        <w:t>Strathmartine</w:t>
      </w:r>
      <w:r w:rsidRPr="005A51CD">
        <w:rPr>
          <w:rFonts w:ascii="Roboto" w:hAnsi="Roboto" w:cs="Arial"/>
          <w:color w:val="000000" w:themeColor="text1"/>
        </w:rPr>
        <w:t xml:space="preserve"> Ward</w:t>
      </w:r>
      <w:r w:rsidR="00A57FAE" w:rsidRPr="005A51CD">
        <w:rPr>
          <w:rFonts w:ascii="Roboto" w:hAnsi="Roboto" w:cs="Arial"/>
          <w:color w:val="000000" w:themeColor="text1"/>
        </w:rPr>
        <w:t>,</w:t>
      </w:r>
      <w:r w:rsidRPr="005A51CD">
        <w:rPr>
          <w:rFonts w:ascii="Roboto" w:hAnsi="Roboto" w:cs="Arial"/>
          <w:color w:val="000000" w:themeColor="text1"/>
        </w:rPr>
        <w:t xml:space="preserve"> both constituted and non-constituted</w:t>
      </w:r>
      <w:r w:rsidR="00A57FAE" w:rsidRPr="005A51CD">
        <w:rPr>
          <w:rFonts w:ascii="Roboto" w:hAnsi="Roboto" w:cs="Arial"/>
          <w:color w:val="000000" w:themeColor="text1"/>
        </w:rPr>
        <w:t>,</w:t>
      </w:r>
      <w:r w:rsidRPr="005A51CD">
        <w:rPr>
          <w:rFonts w:ascii="Roboto" w:hAnsi="Roboto" w:cs="Arial"/>
          <w:color w:val="000000" w:themeColor="text1"/>
        </w:rPr>
        <w:t xml:space="preserve"> whose services are being delivered in </w:t>
      </w:r>
      <w:r w:rsidR="00903375">
        <w:rPr>
          <w:rFonts w:ascii="Roboto" w:hAnsi="Roboto" w:cs="Arial"/>
          <w:color w:val="000000" w:themeColor="text1"/>
        </w:rPr>
        <w:t>Strathmartine</w:t>
      </w:r>
      <w:r w:rsidRPr="005A51CD">
        <w:rPr>
          <w:rFonts w:ascii="Roboto" w:hAnsi="Roboto" w:cs="Arial"/>
          <w:color w:val="000000" w:themeColor="text1"/>
        </w:rPr>
        <w:t xml:space="preserve"> Ward. </w:t>
      </w:r>
    </w:p>
    <w:p w14:paraId="19E29824" w14:textId="77777777" w:rsidR="00027CFE" w:rsidRPr="005A51CD" w:rsidRDefault="00027CFE" w:rsidP="00494A3F">
      <w:pPr>
        <w:rPr>
          <w:rFonts w:ascii="Roboto" w:hAnsi="Roboto" w:cs="Arial"/>
          <w:color w:val="000000" w:themeColor="text1"/>
        </w:rPr>
      </w:pPr>
    </w:p>
    <w:p w14:paraId="764DEF58" w14:textId="73976FDA" w:rsidR="0032747B" w:rsidRPr="005A51CD" w:rsidRDefault="00691847" w:rsidP="00691847">
      <w:pPr>
        <w:jc w:val="both"/>
        <w:rPr>
          <w:rFonts w:ascii="Roboto" w:hAnsi="Roboto" w:cs="Arial"/>
          <w:color w:val="000000" w:themeColor="text1"/>
        </w:rPr>
      </w:pPr>
      <w:bookmarkStart w:id="6" w:name="_Hlk181968871"/>
      <w:r w:rsidRPr="005A51CD">
        <w:rPr>
          <w:rFonts w:ascii="Roboto" w:hAnsi="Roboto" w:cs="Arial"/>
          <w:color w:val="000000" w:themeColor="text1"/>
        </w:rPr>
        <w:t xml:space="preserve">Organisations based in other parts of Dundee can apply where there </w:t>
      </w:r>
      <w:r w:rsidR="006F182E" w:rsidRPr="005A51CD">
        <w:rPr>
          <w:rFonts w:ascii="Roboto" w:hAnsi="Roboto" w:cs="Arial"/>
          <w:color w:val="000000" w:themeColor="text1"/>
        </w:rPr>
        <w:t xml:space="preserve">is </w:t>
      </w:r>
      <w:r w:rsidR="006F182E">
        <w:rPr>
          <w:rFonts w:ascii="Roboto" w:hAnsi="Roboto" w:cs="Arial"/>
          <w:color w:val="000000" w:themeColor="text1"/>
        </w:rPr>
        <w:t>Children</w:t>
      </w:r>
      <w:r w:rsidRPr="005A51CD">
        <w:rPr>
          <w:rFonts w:ascii="Roboto" w:hAnsi="Roboto" w:cs="Arial"/>
          <w:color w:val="000000" w:themeColor="text1"/>
        </w:rPr>
        <w:t xml:space="preserve">, young people &amp; family voice from </w:t>
      </w:r>
      <w:r w:rsidR="00903375">
        <w:rPr>
          <w:rFonts w:ascii="Roboto" w:hAnsi="Roboto" w:cs="Arial"/>
          <w:color w:val="000000" w:themeColor="text1"/>
        </w:rPr>
        <w:t>Strathmartine</w:t>
      </w:r>
      <w:r w:rsidRPr="005A51CD">
        <w:rPr>
          <w:rFonts w:ascii="Roboto" w:hAnsi="Roboto" w:cs="Arial"/>
          <w:color w:val="000000" w:themeColor="text1"/>
        </w:rPr>
        <w:t xml:space="preserve"> fully included in the planning and delivery of the activity</w:t>
      </w:r>
      <w:r w:rsidR="00B33576" w:rsidRPr="005A51CD">
        <w:rPr>
          <w:rFonts w:ascii="Roboto" w:hAnsi="Roboto" w:cs="Arial"/>
          <w:color w:val="000000" w:themeColor="text1"/>
        </w:rPr>
        <w:t>.</w:t>
      </w:r>
    </w:p>
    <w:bookmarkEnd w:id="6"/>
    <w:p w14:paraId="149F7DA1" w14:textId="77777777" w:rsidR="0032747B" w:rsidRPr="005A51CD" w:rsidRDefault="0032747B" w:rsidP="00691847">
      <w:pPr>
        <w:jc w:val="both"/>
        <w:rPr>
          <w:rFonts w:ascii="Roboto" w:hAnsi="Roboto" w:cs="Arial"/>
          <w:color w:val="000000" w:themeColor="text1"/>
        </w:rPr>
      </w:pPr>
    </w:p>
    <w:p w14:paraId="07AA2684" w14:textId="0C0752E9" w:rsidR="00D9059E" w:rsidRPr="005A51CD" w:rsidRDefault="00D34D3E" w:rsidP="0032747B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Applicant o</w:t>
      </w:r>
      <w:r w:rsidR="00D5635F" w:rsidRPr="005A51CD">
        <w:rPr>
          <w:rFonts w:ascii="Roboto" w:hAnsi="Roboto" w:cs="Arial"/>
          <w:color w:val="000000" w:themeColor="text1"/>
        </w:rPr>
        <w:t>rganisations</w:t>
      </w:r>
      <w:r w:rsidR="004A192D" w:rsidRPr="005A51CD">
        <w:rPr>
          <w:rFonts w:ascii="Roboto" w:hAnsi="Roboto" w:cs="Arial"/>
          <w:color w:val="000000" w:themeColor="text1"/>
        </w:rPr>
        <w:t>/groups</w:t>
      </w:r>
      <w:r w:rsidR="00D5635F" w:rsidRPr="005A51CD">
        <w:rPr>
          <w:rFonts w:ascii="Roboto" w:hAnsi="Roboto" w:cs="Arial"/>
          <w:color w:val="000000" w:themeColor="text1"/>
        </w:rPr>
        <w:t xml:space="preserve"> should have an </w:t>
      </w:r>
      <w:r w:rsidR="00C16AD9" w:rsidRPr="005A51CD">
        <w:rPr>
          <w:rFonts w:ascii="Roboto" w:hAnsi="Roboto" w:cs="Arial"/>
          <w:color w:val="000000" w:themeColor="text1"/>
        </w:rPr>
        <w:t xml:space="preserve">annual </w:t>
      </w:r>
      <w:r w:rsidR="00D5635F" w:rsidRPr="005A51CD">
        <w:rPr>
          <w:rFonts w:ascii="Roboto" w:hAnsi="Roboto" w:cs="Arial"/>
          <w:b/>
          <w:bCs/>
          <w:color w:val="000000" w:themeColor="text1"/>
        </w:rPr>
        <w:t>income of less than £</w:t>
      </w:r>
      <w:r w:rsidR="000F5261">
        <w:rPr>
          <w:rFonts w:ascii="Roboto" w:hAnsi="Roboto" w:cs="Arial"/>
          <w:b/>
          <w:bCs/>
          <w:color w:val="000000" w:themeColor="text1"/>
        </w:rPr>
        <w:t>10</w:t>
      </w:r>
      <w:r w:rsidR="00D5635F" w:rsidRPr="005A51CD">
        <w:rPr>
          <w:rFonts w:ascii="Roboto" w:hAnsi="Roboto" w:cs="Arial"/>
          <w:b/>
          <w:bCs/>
          <w:color w:val="000000" w:themeColor="text1"/>
        </w:rPr>
        <w:t>0,000</w:t>
      </w:r>
      <w:r w:rsidR="00D5635F" w:rsidRPr="005A51CD">
        <w:rPr>
          <w:rFonts w:ascii="Roboto" w:hAnsi="Roboto" w:cs="Arial"/>
          <w:color w:val="000000" w:themeColor="text1"/>
        </w:rPr>
        <w:t>.</w:t>
      </w:r>
      <w:r w:rsidR="00AC3419" w:rsidRPr="005A51CD">
        <w:rPr>
          <w:rFonts w:ascii="Roboto" w:hAnsi="Roboto" w:cs="Arial"/>
          <w:color w:val="000000" w:themeColor="text1"/>
        </w:rPr>
        <w:t xml:space="preserve"> </w:t>
      </w:r>
    </w:p>
    <w:p w14:paraId="07EE4919" w14:textId="77777777" w:rsidR="006F182E" w:rsidRDefault="00AC3419" w:rsidP="00B35102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6F182E">
        <w:rPr>
          <w:rFonts w:ascii="Roboto" w:hAnsi="Roboto" w:cs="Arial"/>
          <w:color w:val="000000" w:themeColor="text1"/>
        </w:rPr>
        <w:t xml:space="preserve">Groups </w:t>
      </w:r>
      <w:r w:rsidR="00B33576" w:rsidRPr="006F182E">
        <w:rPr>
          <w:rFonts w:ascii="Roboto" w:hAnsi="Roboto" w:cs="Arial"/>
          <w:color w:val="000000" w:themeColor="text1"/>
        </w:rPr>
        <w:t xml:space="preserve">must be </w:t>
      </w:r>
      <w:r w:rsidR="00B33576" w:rsidRPr="006F182E">
        <w:rPr>
          <w:rFonts w:ascii="Roboto" w:hAnsi="Roboto" w:cs="Arial"/>
          <w:b/>
          <w:bCs/>
          <w:color w:val="000000" w:themeColor="text1"/>
        </w:rPr>
        <w:t>not</w:t>
      </w:r>
      <w:r w:rsidR="00B33576" w:rsidRPr="006F182E">
        <w:rPr>
          <w:rFonts w:ascii="Roboto" w:hAnsi="Roboto" w:cs="Arial"/>
          <w:color w:val="000000" w:themeColor="text1"/>
        </w:rPr>
        <w:t xml:space="preserve"> for profit. This means all money raised or earned is spent on the costs of providing current or future activities. </w:t>
      </w:r>
      <w:r w:rsidRPr="006F182E">
        <w:rPr>
          <w:rFonts w:ascii="Roboto" w:hAnsi="Roboto" w:cs="Arial"/>
          <w:color w:val="000000" w:themeColor="text1"/>
        </w:rPr>
        <w:t xml:space="preserve"> </w:t>
      </w:r>
      <w:r w:rsidR="00B33576" w:rsidRPr="006F182E">
        <w:rPr>
          <w:rFonts w:ascii="Roboto" w:hAnsi="Roboto" w:cs="Arial"/>
          <w:color w:val="000000" w:themeColor="text1"/>
        </w:rPr>
        <w:t xml:space="preserve">The group/organisation can </w:t>
      </w:r>
      <w:r w:rsidRPr="006F182E">
        <w:rPr>
          <w:rFonts w:ascii="Roboto" w:hAnsi="Roboto" w:cs="Arial"/>
          <w:color w:val="000000" w:themeColor="text1"/>
        </w:rPr>
        <w:t xml:space="preserve">be formally constituted, </w:t>
      </w:r>
      <w:r w:rsidRPr="006F182E">
        <w:rPr>
          <w:rFonts w:ascii="Roboto" w:hAnsi="Roboto" w:cs="Arial"/>
          <w:b/>
          <w:bCs/>
          <w:color w:val="000000" w:themeColor="text1"/>
        </w:rPr>
        <w:t>or</w:t>
      </w:r>
      <w:r w:rsidRPr="006F182E">
        <w:rPr>
          <w:rFonts w:ascii="Roboto" w:hAnsi="Roboto" w:cs="Arial"/>
          <w:color w:val="000000" w:themeColor="text1"/>
        </w:rPr>
        <w:t xml:space="preserve"> </w:t>
      </w:r>
      <w:r w:rsidR="006F182E" w:rsidRPr="006F182E">
        <w:rPr>
          <w:rFonts w:ascii="Roboto" w:hAnsi="Roboto" w:cs="Arial"/>
          <w:color w:val="000000" w:themeColor="text1"/>
        </w:rPr>
        <w:t xml:space="preserve">an </w:t>
      </w:r>
      <w:r w:rsidR="00B33576" w:rsidRPr="006F182E">
        <w:rPr>
          <w:rFonts w:ascii="Roboto" w:hAnsi="Roboto" w:cs="Arial"/>
          <w:color w:val="000000" w:themeColor="text1"/>
        </w:rPr>
        <w:t xml:space="preserve">informal </w:t>
      </w:r>
      <w:r w:rsidR="006F182E" w:rsidRPr="006F182E">
        <w:rPr>
          <w:rFonts w:ascii="Roboto" w:hAnsi="Roboto" w:cs="Arial"/>
          <w:color w:val="000000" w:themeColor="text1"/>
        </w:rPr>
        <w:t>constituted</w:t>
      </w:r>
      <w:r w:rsidR="00B33576" w:rsidRPr="006F182E">
        <w:rPr>
          <w:rFonts w:ascii="Roboto" w:hAnsi="Roboto" w:cs="Arial"/>
          <w:color w:val="000000" w:themeColor="text1"/>
        </w:rPr>
        <w:t xml:space="preserve"> </w:t>
      </w:r>
      <w:r w:rsidR="006F182E" w:rsidRPr="006F182E">
        <w:rPr>
          <w:rFonts w:ascii="Roboto" w:hAnsi="Roboto" w:cs="Arial"/>
          <w:color w:val="000000" w:themeColor="text1"/>
        </w:rPr>
        <w:t xml:space="preserve">group. The group/organisation should have at least three people on the committee/Board of Trustees, or for unconstituted groups, at least three people involved in organising it. </w:t>
      </w:r>
    </w:p>
    <w:p w14:paraId="4D3A7180" w14:textId="24DE8703" w:rsidR="00E430AA" w:rsidRPr="006F182E" w:rsidRDefault="00E430AA" w:rsidP="00B35102">
      <w:pPr>
        <w:pStyle w:val="ListParagraph"/>
        <w:numPr>
          <w:ilvl w:val="0"/>
          <w:numId w:val="3"/>
        </w:numPr>
        <w:jc w:val="both"/>
        <w:rPr>
          <w:rFonts w:ascii="Roboto" w:hAnsi="Roboto" w:cs="Arial"/>
          <w:color w:val="000000" w:themeColor="text1"/>
        </w:rPr>
      </w:pPr>
      <w:r w:rsidRPr="006F182E">
        <w:rPr>
          <w:rFonts w:ascii="Roboto" w:hAnsi="Roboto" w:cs="Arial"/>
          <w:color w:val="000000" w:themeColor="text1"/>
        </w:rPr>
        <w:t>Groups</w:t>
      </w:r>
      <w:r w:rsidR="00921283" w:rsidRPr="006F182E">
        <w:rPr>
          <w:rFonts w:ascii="Roboto" w:hAnsi="Roboto" w:cs="Arial"/>
          <w:color w:val="000000" w:themeColor="text1"/>
        </w:rPr>
        <w:t xml:space="preserve"> of young people that are supported by a larger organisation</w:t>
      </w:r>
      <w:r w:rsidR="006B74AE" w:rsidRPr="006F182E">
        <w:rPr>
          <w:rFonts w:ascii="Roboto" w:hAnsi="Roboto" w:cs="Arial"/>
          <w:color w:val="000000" w:themeColor="text1"/>
        </w:rPr>
        <w:t xml:space="preserve"> but have a degree of independence</w:t>
      </w:r>
      <w:r w:rsidR="004E5379" w:rsidRPr="006F182E">
        <w:rPr>
          <w:rFonts w:ascii="Roboto" w:hAnsi="Roboto" w:cs="Arial"/>
          <w:color w:val="000000" w:themeColor="text1"/>
        </w:rPr>
        <w:t>. For example</w:t>
      </w:r>
      <w:r w:rsidR="00443AC0" w:rsidRPr="006F182E">
        <w:rPr>
          <w:rFonts w:ascii="Roboto" w:hAnsi="Roboto" w:cs="Arial"/>
          <w:color w:val="000000" w:themeColor="text1"/>
        </w:rPr>
        <w:t xml:space="preserve">, where the </w:t>
      </w:r>
      <w:r w:rsidR="00103FBF" w:rsidRPr="006F182E">
        <w:rPr>
          <w:rFonts w:ascii="Roboto" w:hAnsi="Roboto" w:cs="Arial"/>
          <w:color w:val="000000" w:themeColor="text1"/>
        </w:rPr>
        <w:t xml:space="preserve">group of </w:t>
      </w:r>
      <w:r w:rsidR="00443AC0" w:rsidRPr="006F182E">
        <w:rPr>
          <w:rFonts w:ascii="Roboto" w:hAnsi="Roboto" w:cs="Arial"/>
          <w:color w:val="000000" w:themeColor="text1"/>
        </w:rPr>
        <w:t xml:space="preserve">young people </w:t>
      </w:r>
      <w:r w:rsidR="007941C7" w:rsidRPr="006F182E">
        <w:rPr>
          <w:rFonts w:ascii="Roboto" w:hAnsi="Roboto" w:cs="Arial"/>
          <w:color w:val="000000" w:themeColor="text1"/>
        </w:rPr>
        <w:t>make decisions on</w:t>
      </w:r>
      <w:r w:rsidR="004D64AF" w:rsidRPr="006F182E">
        <w:rPr>
          <w:rFonts w:ascii="Roboto" w:hAnsi="Roboto" w:cs="Arial"/>
          <w:color w:val="000000" w:themeColor="text1"/>
        </w:rPr>
        <w:t xml:space="preserve"> what to do and are instrumental in the running of </w:t>
      </w:r>
      <w:r w:rsidR="00103FBF" w:rsidRPr="006F182E">
        <w:rPr>
          <w:rFonts w:ascii="Roboto" w:hAnsi="Roboto" w:cs="Arial"/>
          <w:color w:val="000000" w:themeColor="text1"/>
        </w:rPr>
        <w:t xml:space="preserve">those </w:t>
      </w:r>
      <w:r w:rsidR="00027CFE" w:rsidRPr="006F182E">
        <w:rPr>
          <w:rFonts w:ascii="Roboto" w:hAnsi="Roboto" w:cs="Arial"/>
          <w:color w:val="000000" w:themeColor="text1"/>
        </w:rPr>
        <w:t>activities with</w:t>
      </w:r>
      <w:r w:rsidR="004E5379" w:rsidRPr="006F182E">
        <w:rPr>
          <w:rFonts w:ascii="Roboto" w:hAnsi="Roboto" w:cs="Arial"/>
          <w:color w:val="000000" w:themeColor="text1"/>
        </w:rPr>
        <w:t xml:space="preserve"> some support</w:t>
      </w:r>
      <w:r w:rsidR="004D64AF" w:rsidRPr="006F182E">
        <w:rPr>
          <w:rFonts w:ascii="Roboto" w:hAnsi="Roboto" w:cs="Arial"/>
          <w:color w:val="000000" w:themeColor="text1"/>
        </w:rPr>
        <w:t>.</w:t>
      </w:r>
    </w:p>
    <w:p w14:paraId="4B05FE9E" w14:textId="77777777" w:rsidR="00335DA2" w:rsidRPr="005A51CD" w:rsidRDefault="00335D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F000939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6762E7B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EA77000" w14:textId="77777777" w:rsidR="005A51CD" w:rsidRPr="005A51CD" w:rsidRDefault="005A51C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05DAD70" w14:textId="77777777" w:rsidR="00AE4385" w:rsidRPr="005A51CD" w:rsidRDefault="00AE438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32640EE" w14:textId="01E7D62F" w:rsidR="00BA56C3" w:rsidRPr="005A51CD" w:rsidRDefault="00274FF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5.</w:t>
      </w:r>
      <w:r w:rsidR="00990D0F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8512E1" w:rsidRPr="005A51CD">
        <w:rPr>
          <w:rFonts w:ascii="Roboto" w:hAnsi="Roboto" w:cs="Arial"/>
          <w:b/>
          <w:bCs/>
          <w:color w:val="000000" w:themeColor="text1"/>
        </w:rPr>
        <w:t>What can be funded?</w:t>
      </w:r>
      <w:r w:rsidR="000D1070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32747B" w:rsidRPr="005A51CD">
        <w:rPr>
          <w:rFonts w:ascii="Roboto" w:hAnsi="Roboto" w:cs="Arial"/>
          <w:b/>
          <w:bCs/>
          <w:noProof/>
          <w:color w:val="000000" w:themeColor="text1"/>
        </w:rPr>
        <w:t xml:space="preserve">                                                                      </w:t>
      </w:r>
    </w:p>
    <w:p w14:paraId="5F3B179C" w14:textId="70D051EF" w:rsidR="0032747B" w:rsidRPr="005A51CD" w:rsidRDefault="0032747B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CEA47B" wp14:editId="02E42574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71500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A7AB" w14:textId="7D70C0C7" w:rsidR="0032747B" w:rsidRDefault="002D04D5" w:rsidP="0032747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2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fund is </w:t>
                            </w:r>
                            <w:r w:rsid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 </w:t>
                            </w:r>
                            <w:r w:rsidR="001A1E86" w:rsidRPr="001A1E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benefit the people of Strathmartine</w:t>
                            </w:r>
                            <w:r w:rsidRPr="004B201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="00990D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 can be used to fund a</w:t>
                            </w:r>
                            <w:r w:rsidR="001A1E86" w:rsidRP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nything that helps the group/organisation to achieve the outcomes of the fund that may include but not restricted to</w:t>
                            </w:r>
                            <w:r w:rsidR="0032747B"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FA7A565" w14:textId="77777777" w:rsidR="00A57FAE" w:rsidRPr="0032747B" w:rsidRDefault="00A57FAE" w:rsidP="0032747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65FB96A" w14:textId="77777777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Materials to deliver activities</w:t>
                            </w:r>
                          </w:p>
                          <w:p w14:paraId="245F2248" w14:textId="7957BFA3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Catering or food costs associated with activities.</w:t>
                            </w:r>
                          </w:p>
                          <w:p w14:paraId="70B2EB7C" w14:textId="57A8FCD7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Room</w:t>
                            </w:r>
                            <w:r w:rsidR="00FD1C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hire costs.</w:t>
                            </w:r>
                          </w:p>
                          <w:p w14:paraId="1B00F141" w14:textId="6766F675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Equipment </w:t>
                            </w:r>
                          </w:p>
                          <w:p w14:paraId="0E34122C" w14:textId="383E1DF3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Travel costs to support with delivery of activities.</w:t>
                            </w:r>
                          </w:p>
                          <w:p w14:paraId="7EA9E75D" w14:textId="6F76F505" w:rsidR="0032747B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Utility costs (heating/lighting)</w:t>
                            </w:r>
                          </w:p>
                          <w:p w14:paraId="571DE2A1" w14:textId="0A08E4E6" w:rsidR="0032747B" w:rsidRPr="0032747B" w:rsidRDefault="00494A3F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Expenses</w:t>
                            </w:r>
                            <w:r w:rsidR="0032747B"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supporting volunteers.</w:t>
                            </w:r>
                          </w:p>
                          <w:p w14:paraId="5AD96AFC" w14:textId="11117B1C" w:rsidR="00140E31" w:rsidRPr="0032747B" w:rsidRDefault="0032747B" w:rsidP="0032747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Sessional delivery from organisations</w:t>
                            </w:r>
                          </w:p>
                          <w:p w14:paraId="2C2AE004" w14:textId="11542EA3" w:rsidR="002D04D5" w:rsidRDefault="002D04D5" w:rsidP="004B20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EA47B" id="_x0000_s1029" type="#_x0000_t202" style="position:absolute;left:0;text-align:left;margin-left:0;margin-top:18.35pt;width:450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" stroked="f">
                <v:textbox style="mso-fit-shape-to-text:t">
                  <w:txbxContent>
                    <w:p w14:paraId="2205A7AB" w14:textId="7D70C0C7" w:rsidR="0032747B" w:rsidRDefault="002D04D5" w:rsidP="0032747B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2019">
                        <w:rPr>
                          <w:rFonts w:ascii="Arial" w:hAnsi="Arial" w:cs="Arial"/>
                          <w:color w:val="000000" w:themeColor="text1"/>
                        </w:rPr>
                        <w:t xml:space="preserve">The fund is </w:t>
                      </w:r>
                      <w:r w:rsid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to </w:t>
                      </w:r>
                      <w:r w:rsidR="001A1E86" w:rsidRPr="001A1E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benefit the people of Strathmartine</w:t>
                      </w:r>
                      <w:r w:rsidRPr="004B201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.</w:t>
                      </w:r>
                      <w:r w:rsidR="00990D0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1E86">
                        <w:rPr>
                          <w:rFonts w:ascii="Arial" w:hAnsi="Arial" w:cs="Arial"/>
                          <w:color w:val="000000" w:themeColor="text1"/>
                        </w:rPr>
                        <w:t>It can be used to fund a</w:t>
                      </w:r>
                      <w:r w:rsidR="001A1E86" w:rsidRPr="001A1E86">
                        <w:rPr>
                          <w:rFonts w:ascii="Arial" w:hAnsi="Arial" w:cs="Arial"/>
                          <w:color w:val="000000" w:themeColor="text1"/>
                        </w:rPr>
                        <w:t>nything that helps the group/organisation to achieve the outcomes of the fund that may include but not restricted to</w:t>
                      </w:r>
                      <w:r w:rsidR="0032747B"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5FA7A565" w14:textId="77777777" w:rsidR="00A57FAE" w:rsidRPr="0032747B" w:rsidRDefault="00A57FAE" w:rsidP="0032747B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65FB96A" w14:textId="77777777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Materials to deliver activities</w:t>
                      </w:r>
                    </w:p>
                    <w:p w14:paraId="245F2248" w14:textId="7957BFA3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Catering or food costs associated with activities.</w:t>
                      </w:r>
                    </w:p>
                    <w:p w14:paraId="70B2EB7C" w14:textId="57A8FCD7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Room</w:t>
                      </w:r>
                      <w:r w:rsidR="00FD1CA7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hire costs.</w:t>
                      </w:r>
                    </w:p>
                    <w:p w14:paraId="1B00F141" w14:textId="6766F675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Equipment </w:t>
                      </w:r>
                    </w:p>
                    <w:p w14:paraId="0E34122C" w14:textId="383E1DF3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Travel costs to support with delivery of activities.</w:t>
                      </w:r>
                    </w:p>
                    <w:p w14:paraId="7EA9E75D" w14:textId="6F76F505" w:rsidR="0032747B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Utility costs (heating/lighting)</w:t>
                      </w:r>
                    </w:p>
                    <w:p w14:paraId="571DE2A1" w14:textId="0A08E4E6" w:rsidR="0032747B" w:rsidRPr="0032747B" w:rsidRDefault="00494A3F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Expenses</w:t>
                      </w:r>
                      <w:r w:rsidR="0032747B"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 for supporting volunteers.</w:t>
                      </w:r>
                    </w:p>
                    <w:p w14:paraId="5AD96AFC" w14:textId="11117B1C" w:rsidR="00140E31" w:rsidRPr="0032747B" w:rsidRDefault="0032747B" w:rsidP="0032747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>Sessional delivery from organisations</w:t>
                      </w:r>
                    </w:p>
                    <w:p w14:paraId="2C2AE004" w14:textId="11542EA3" w:rsidR="002D04D5" w:rsidRDefault="002D04D5" w:rsidP="004B2019"/>
                  </w:txbxContent>
                </v:textbox>
                <w10:wrap type="square" anchorx="margin"/>
              </v:shape>
            </w:pict>
          </mc:Fallback>
        </mc:AlternateContent>
      </w:r>
    </w:p>
    <w:p w14:paraId="1B2E33C7" w14:textId="77777777" w:rsidR="00A847F2" w:rsidRPr="005A51CD" w:rsidRDefault="00A847F2" w:rsidP="00D2216F">
      <w:pPr>
        <w:rPr>
          <w:rFonts w:ascii="Roboto" w:hAnsi="Roboto" w:cs="Arial"/>
          <w:color w:val="000000" w:themeColor="text1"/>
        </w:rPr>
      </w:pPr>
    </w:p>
    <w:p w14:paraId="2D0A700E" w14:textId="77777777" w:rsidR="00F53620" w:rsidRPr="005A51CD" w:rsidRDefault="00F53620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8F9180B" w14:textId="13520780" w:rsidR="00BA56C3" w:rsidRPr="005A51CD" w:rsidRDefault="006E67CE" w:rsidP="008378AD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C9E428A" wp14:editId="17A9AD12">
                <wp:simplePos x="0" y="0"/>
                <wp:positionH relativeFrom="column">
                  <wp:posOffset>1379220</wp:posOffset>
                </wp:positionH>
                <wp:positionV relativeFrom="paragraph">
                  <wp:posOffset>29210</wp:posOffset>
                </wp:positionV>
                <wp:extent cx="4922520" cy="14935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70A0" w14:textId="2A0ADFAB" w:rsidR="0032747B" w:rsidRDefault="0032747B" w:rsidP="00C85835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There is a m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aximum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up to </w:t>
                            </w:r>
                            <w:r w:rsidRPr="00C920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1A1E86" w:rsidRPr="00C920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C920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,000</w:t>
                            </w:r>
                            <w:r w:rsidRPr="003274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57F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 application</w:t>
                            </w:r>
                            <w:r w:rsid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9EAB6E5" w14:textId="77777777" w:rsidR="0032747B" w:rsidRDefault="0032747B" w:rsidP="00C85835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B3A8C78" w14:textId="2DC5D1B0" w:rsidR="00140E31" w:rsidRDefault="006E67CE" w:rsidP="006E67CE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Grant can be used for full project funding or part project funding where the balance of funds has already been </w:t>
                            </w:r>
                            <w:r w:rsidR="00E37E0D"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secured</w:t>
                            </w:r>
                            <w:r w:rsidR="00E37E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under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application</w:t>
                            </w:r>
                            <w:r w:rsidR="005F7F08" w:rsidRPr="006F18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 towards general running costs of existing activities</w:t>
                            </w:r>
                            <w:r w:rsidR="00140E31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140E31" w:rsidRPr="00E1657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7323BA0" w14:textId="1E780932" w:rsidR="00C92072" w:rsidRPr="00E1657A" w:rsidRDefault="00C92072" w:rsidP="006E67CE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grants will be available from September 2025 and therefore applications should not be made for activities happening before September 2025.</w:t>
                            </w:r>
                          </w:p>
                          <w:p w14:paraId="502BB375" w14:textId="77777777" w:rsidR="00140E31" w:rsidRPr="00B63086" w:rsidRDefault="00140E31" w:rsidP="00C85835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428A" id="_x0000_s1030" type="#_x0000_t202" style="position:absolute;left:0;text-align:left;margin-left:108.6pt;margin-top:2.3pt;width:387.6pt;height:117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" stroked="f">
                <v:textbox>
                  <w:txbxContent>
                    <w:p w14:paraId="0DC670A0" w14:textId="2A0ADFAB" w:rsidR="0032747B" w:rsidRDefault="0032747B" w:rsidP="00C85835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There is a m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aximum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up to </w:t>
                      </w:r>
                      <w:r w:rsidRPr="00C920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£</w:t>
                      </w:r>
                      <w:r w:rsidR="001A1E86" w:rsidRPr="00C920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C920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,000</w:t>
                      </w:r>
                      <w:r w:rsidRPr="0032747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57FAE">
                        <w:rPr>
                          <w:rFonts w:ascii="Arial" w:hAnsi="Arial" w:cs="Arial"/>
                          <w:color w:val="000000" w:themeColor="text1"/>
                        </w:rPr>
                        <w:t>per application</w:t>
                      </w:r>
                      <w:r w:rsidR="001A1E8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49EAB6E5" w14:textId="77777777" w:rsidR="0032747B" w:rsidRDefault="0032747B" w:rsidP="00C85835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B3A8C78" w14:textId="2DC5D1B0" w:rsidR="00140E31" w:rsidRDefault="006E67CE" w:rsidP="006E67CE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E67CE">
                        <w:rPr>
                          <w:rFonts w:ascii="Arial" w:hAnsi="Arial" w:cs="Arial"/>
                          <w:color w:val="000000" w:themeColor="text1"/>
                        </w:rPr>
                        <w:t xml:space="preserve">The Grant can be used for full project funding or part project funding where the balance of funds has already been </w:t>
                      </w:r>
                      <w:r w:rsidR="00E37E0D" w:rsidRPr="006E67CE">
                        <w:rPr>
                          <w:rFonts w:ascii="Arial" w:hAnsi="Arial" w:cs="Arial"/>
                          <w:color w:val="000000" w:themeColor="text1"/>
                        </w:rPr>
                        <w:t>secured</w:t>
                      </w:r>
                      <w:r w:rsidR="00E37E0D">
                        <w:rPr>
                          <w:rFonts w:ascii="Arial" w:hAnsi="Arial" w:cs="Arial"/>
                          <w:color w:val="000000" w:themeColor="text1"/>
                        </w:rPr>
                        <w:t>, under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application</w:t>
                      </w:r>
                      <w:r w:rsidR="005F7F08" w:rsidRPr="006F182E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6E67CE">
                        <w:rPr>
                          <w:rFonts w:ascii="Arial" w:hAnsi="Arial" w:cs="Arial"/>
                          <w:color w:val="000000" w:themeColor="text1"/>
                        </w:rPr>
                        <w:t>or towards general running costs of existing activities</w:t>
                      </w:r>
                      <w:r w:rsidR="00140E31" w:rsidRPr="00E1657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140E31" w:rsidRPr="00E1657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7323BA0" w14:textId="1E780932" w:rsidR="00C92072" w:rsidRPr="00E1657A" w:rsidRDefault="00C92072" w:rsidP="006E67CE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grants will be available from September 2025 and therefore applications should not be made for activities happening before September 2025.</w:t>
                      </w:r>
                    </w:p>
                    <w:p w14:paraId="502BB375" w14:textId="77777777" w:rsidR="00140E31" w:rsidRPr="00B63086" w:rsidRDefault="00140E31" w:rsidP="00C85835">
                      <w:p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FFD" w:rsidRPr="005A51CD">
        <w:rPr>
          <w:rFonts w:ascii="Roboto" w:hAnsi="Roboto" w:cs="Arial"/>
          <w:b/>
          <w:bCs/>
          <w:color w:val="000000" w:themeColor="text1"/>
        </w:rPr>
        <w:t>7.</w:t>
      </w:r>
      <w:r w:rsidR="00C71F4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 xml:space="preserve">How much can be </w:t>
      </w:r>
      <w:r w:rsidR="00140E31" w:rsidRPr="005A51CD">
        <w:rPr>
          <w:rFonts w:ascii="Roboto" w:hAnsi="Roboto" w:cs="Arial"/>
          <w:b/>
          <w:bCs/>
          <w:color w:val="000000" w:themeColor="text1"/>
        </w:rPr>
        <w:t>a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pplied for</w:t>
      </w:r>
      <w:r w:rsidR="002C615B" w:rsidRPr="005A51CD">
        <w:rPr>
          <w:rFonts w:ascii="Roboto" w:hAnsi="Roboto" w:cs="Arial"/>
          <w:b/>
          <w:bCs/>
          <w:color w:val="000000" w:themeColor="text1"/>
        </w:rPr>
        <w:t>?</w:t>
      </w:r>
    </w:p>
    <w:p w14:paraId="0D8007C3" w14:textId="588F7A41" w:rsidR="00D9059E" w:rsidRPr="005A51CD" w:rsidRDefault="00701AA6" w:rsidP="008378AD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</w:t>
      </w:r>
    </w:p>
    <w:p w14:paraId="025C9F03" w14:textId="305F5A76" w:rsidR="00140E31" w:rsidRPr="005A51CD" w:rsidRDefault="00140E31" w:rsidP="00B63086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w:drawing>
          <wp:inline distT="0" distB="0" distL="0" distR="0" wp14:anchorId="551E2BA5" wp14:editId="65E5D061">
            <wp:extent cx="1242060" cy="932185"/>
            <wp:effectExtent l="0" t="0" r="0" b="1270"/>
            <wp:docPr id="16" name="Picture 16" descr="A bucket full of mon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ucket full of mone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2B82" w14:textId="77777777" w:rsidR="00335DA2" w:rsidRPr="005A51CD" w:rsidRDefault="00335DA2" w:rsidP="00B63086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6DE6618" w14:textId="5394AA6E" w:rsidR="00B63086" w:rsidRPr="005A51CD" w:rsidRDefault="00B63086" w:rsidP="00B63086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What CANNOT be funded?</w:t>
      </w:r>
      <w:r w:rsidR="00531A56" w:rsidRPr="005A51CD">
        <w:rPr>
          <w:rFonts w:ascii="Roboto" w:hAnsi="Roboto" w:cs="Arial"/>
          <w:b/>
          <w:bCs/>
          <w:color w:val="000000" w:themeColor="text1"/>
        </w:rPr>
        <w:t xml:space="preserve">  </w:t>
      </w:r>
    </w:p>
    <w:p w14:paraId="0FB03080" w14:textId="77777777" w:rsidR="00A57FAE" w:rsidRPr="005A51CD" w:rsidRDefault="00A57FAE" w:rsidP="00B63086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CFFA127" w14:textId="77777777" w:rsidR="00B63086" w:rsidRPr="005A51CD" w:rsidRDefault="00B63086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Major items such as building projects, motor vehicles and refurbishment costs. </w:t>
      </w:r>
    </w:p>
    <w:p w14:paraId="485D9336" w14:textId="658D43D0" w:rsidR="000B5855" w:rsidRPr="005A51CD" w:rsidRDefault="000B5855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>Salary costs.</w:t>
      </w:r>
    </w:p>
    <w:p w14:paraId="05D62785" w14:textId="2FA0EFD1" w:rsidR="00B63086" w:rsidRPr="005A51CD" w:rsidRDefault="00C85835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Activities </w:t>
      </w:r>
      <w:r w:rsidR="00B63086" w:rsidRPr="005A51CD">
        <w:rPr>
          <w:rFonts w:ascii="Roboto" w:hAnsi="Roboto" w:cs="Arial"/>
        </w:rPr>
        <w:t>that have already happened</w:t>
      </w:r>
      <w:r w:rsidRPr="005A51CD">
        <w:rPr>
          <w:rFonts w:ascii="Roboto" w:hAnsi="Roboto" w:cs="Arial"/>
        </w:rPr>
        <w:t xml:space="preserve"> or things already bought</w:t>
      </w:r>
      <w:r w:rsidR="00B63086" w:rsidRPr="005A51CD">
        <w:rPr>
          <w:rFonts w:ascii="Roboto" w:hAnsi="Roboto" w:cs="Arial"/>
        </w:rPr>
        <w:t xml:space="preserve">. </w:t>
      </w:r>
    </w:p>
    <w:p w14:paraId="559E7F7A" w14:textId="3857C3A9" w:rsidR="006E67CE" w:rsidRPr="005A51CD" w:rsidRDefault="006E67CE" w:rsidP="006E67CE">
      <w:pPr>
        <w:pStyle w:val="NormalWeb"/>
        <w:numPr>
          <w:ilvl w:val="0"/>
          <w:numId w:val="2"/>
        </w:numPr>
        <w:rPr>
          <w:rFonts w:ascii="Roboto" w:hAnsi="Roboto" w:cs="Arial"/>
        </w:rPr>
      </w:pPr>
      <w:r w:rsidRPr="005A51CD">
        <w:rPr>
          <w:rFonts w:ascii="Roboto" w:hAnsi="Roboto" w:cs="Arial"/>
        </w:rPr>
        <w:t>Activities that are for the promotion, teaching, or worship practice of any faith.</w:t>
      </w:r>
      <w:r w:rsidR="00EF7A93" w:rsidRPr="005A51CD">
        <w:rPr>
          <w:rFonts w:ascii="Roboto" w:hAnsi="Roboto" w:cs="Arial"/>
        </w:rPr>
        <w:t xml:space="preserve"> </w:t>
      </w:r>
    </w:p>
    <w:p w14:paraId="14357577" w14:textId="583196CC" w:rsidR="006E67CE" w:rsidRPr="005A51CD" w:rsidRDefault="006E67CE" w:rsidP="006E67CE">
      <w:pPr>
        <w:pStyle w:val="NormalWeb"/>
        <w:numPr>
          <w:ilvl w:val="0"/>
          <w:numId w:val="2"/>
        </w:numPr>
        <w:rPr>
          <w:rFonts w:ascii="Roboto" w:hAnsi="Roboto" w:cs="Arial"/>
        </w:rPr>
      </w:pPr>
      <w:r w:rsidRPr="005A51CD">
        <w:rPr>
          <w:rFonts w:ascii="Roboto" w:hAnsi="Roboto" w:cs="Arial"/>
        </w:rPr>
        <w:t>Activities that are for the promotion of anything political.</w:t>
      </w:r>
    </w:p>
    <w:p w14:paraId="54EC625D" w14:textId="5F4132AB" w:rsidR="00B63086" w:rsidRPr="005A51CD" w:rsidRDefault="00955B1E" w:rsidP="00B6308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>Mainstream activities and statutory services</w:t>
      </w:r>
      <w:r w:rsidR="00B63086" w:rsidRPr="005A51CD">
        <w:rPr>
          <w:rFonts w:ascii="Roboto" w:hAnsi="Roboto" w:cs="Arial"/>
        </w:rPr>
        <w:t xml:space="preserve"> </w:t>
      </w:r>
      <w:r w:rsidR="004C4EC8" w:rsidRPr="005A51CD">
        <w:rPr>
          <w:rFonts w:ascii="Roboto" w:hAnsi="Roboto" w:cs="Arial"/>
        </w:rPr>
        <w:t>of public bodies such as</w:t>
      </w:r>
      <w:r w:rsidR="00B63086" w:rsidRPr="005A51CD">
        <w:rPr>
          <w:rFonts w:ascii="Roboto" w:hAnsi="Roboto" w:cs="Arial"/>
        </w:rPr>
        <w:t xml:space="preserve"> hospitals and medical centres, schools, universities, and colleges. </w:t>
      </w:r>
    </w:p>
    <w:p w14:paraId="5C2F1F21" w14:textId="77777777" w:rsidR="00DC4322" w:rsidRPr="005A51CD" w:rsidRDefault="00DC4322" w:rsidP="00DC4322">
      <w:pPr>
        <w:jc w:val="both"/>
        <w:rPr>
          <w:rFonts w:ascii="Roboto" w:hAnsi="Roboto" w:cs="Arial"/>
          <w:color w:val="000000" w:themeColor="text1"/>
        </w:rPr>
      </w:pPr>
    </w:p>
    <w:p w14:paraId="5CB16980" w14:textId="45B5485A" w:rsidR="009F4090" w:rsidRPr="005A51CD" w:rsidRDefault="00BA4C53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For example, a local authority nursery cannot apply. A group of parents from the nursery who wish to run an activity themselves, can apply. </w:t>
      </w:r>
      <w:r w:rsidR="001552EA" w:rsidRPr="005A51CD">
        <w:rPr>
          <w:rFonts w:ascii="Roboto" w:hAnsi="Roboto" w:cs="Arial"/>
          <w:color w:val="000000" w:themeColor="text1"/>
        </w:rPr>
        <w:t>Similarly</w:t>
      </w:r>
      <w:r w:rsidR="0029761D" w:rsidRPr="005A51CD">
        <w:rPr>
          <w:rFonts w:ascii="Roboto" w:hAnsi="Roboto" w:cs="Arial"/>
          <w:color w:val="000000" w:themeColor="text1"/>
        </w:rPr>
        <w:t>,</w:t>
      </w:r>
      <w:r w:rsidR="001552EA" w:rsidRPr="005A51CD">
        <w:rPr>
          <w:rFonts w:ascii="Roboto" w:hAnsi="Roboto" w:cs="Arial"/>
          <w:color w:val="000000" w:themeColor="text1"/>
        </w:rPr>
        <w:t xml:space="preserve"> </w:t>
      </w:r>
      <w:r w:rsidR="005C7C76" w:rsidRPr="005A51CD">
        <w:rPr>
          <w:rFonts w:ascii="Roboto" w:hAnsi="Roboto" w:cs="Arial"/>
          <w:color w:val="000000" w:themeColor="text1"/>
        </w:rPr>
        <w:t>Parent Councils of schools can apply to run activities</w:t>
      </w:r>
      <w:r w:rsidR="00E37E0D" w:rsidRPr="005A51CD">
        <w:rPr>
          <w:rFonts w:ascii="Roboto" w:hAnsi="Roboto" w:cs="Arial"/>
          <w:color w:val="000000" w:themeColor="text1"/>
        </w:rPr>
        <w:t xml:space="preserve"> themselves.</w:t>
      </w:r>
    </w:p>
    <w:p w14:paraId="58FB5917" w14:textId="12C2F804" w:rsidR="00E65F41" w:rsidRPr="005A51CD" w:rsidRDefault="005C7C76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</w:t>
      </w:r>
    </w:p>
    <w:p w14:paraId="00393798" w14:textId="77777777" w:rsidR="00E65F41" w:rsidRPr="005A51CD" w:rsidRDefault="00E65F41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2972754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F5A72CF" w14:textId="77777777" w:rsidR="00027CFE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782F75C" w14:textId="77777777" w:rsidR="00494A3F" w:rsidRPr="005A51CD" w:rsidRDefault="00494A3F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A0A5292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1D517A4F" w14:textId="77777777" w:rsidR="00027CFE" w:rsidRPr="005A51CD" w:rsidRDefault="00027CFE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2550F295" w14:textId="23034D6B" w:rsidR="00774CFE" w:rsidRPr="005A51CD" w:rsidRDefault="00274FFD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8.</w:t>
      </w:r>
      <w:r w:rsidR="00C71F4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W</w:t>
      </w:r>
      <w:r w:rsidR="00B63086" w:rsidRPr="005A51CD">
        <w:rPr>
          <w:rFonts w:ascii="Roboto" w:hAnsi="Roboto" w:cs="Arial"/>
          <w:b/>
          <w:bCs/>
          <w:color w:val="000000" w:themeColor="text1"/>
        </w:rPr>
        <w:t>riting your application</w:t>
      </w:r>
      <w:r w:rsidR="00B63086" w:rsidRPr="005A51CD">
        <w:rPr>
          <w:rFonts w:ascii="Roboto" w:hAnsi="Roboto" w:cs="Arial"/>
          <w:color w:val="000000" w:themeColor="text1"/>
        </w:rPr>
        <w:t xml:space="preserve"> </w:t>
      </w:r>
    </w:p>
    <w:p w14:paraId="4B136B75" w14:textId="1B716E56" w:rsidR="00774CFE" w:rsidRPr="005A51CD" w:rsidRDefault="00E1657A" w:rsidP="00DC4322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1C4636F" wp14:editId="24E6C299">
                <wp:simplePos x="0" y="0"/>
                <wp:positionH relativeFrom="column">
                  <wp:posOffset>1531620</wp:posOffset>
                </wp:positionH>
                <wp:positionV relativeFrom="paragraph">
                  <wp:posOffset>59055</wp:posOffset>
                </wp:positionV>
                <wp:extent cx="4747895" cy="2095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9648B" w14:textId="2310BD68" w:rsidR="00774CFE" w:rsidRPr="00E1657A" w:rsidRDefault="00774CFE" w:rsidP="00774CF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hinking about your project: </w:t>
                            </w:r>
                          </w:p>
                          <w:p w14:paraId="2462D8AD" w14:textId="4DFA94B5" w:rsidR="00774CFE" w:rsidRPr="00E1657A" w:rsidRDefault="00774CFE" w:rsidP="00774C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 will change </w:t>
                            </w:r>
                            <w:r w:rsidR="006E67CE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because of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project and who will benefit?</w:t>
                            </w:r>
                          </w:p>
                          <w:p w14:paraId="72F343E7" w14:textId="77777777" w:rsidR="001A1E86" w:rsidRDefault="00774CFE" w:rsidP="001A1E8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How does the project </w:t>
                            </w:r>
                            <w:r w:rsidR="001A1E86" w:rsidRP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benefit the people of Strathmartine through</w:t>
                            </w:r>
                            <w:r w:rsid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14:paraId="41EF3E05" w14:textId="77777777" w:rsidR="00494A3F" w:rsidRDefault="00494A3F" w:rsidP="00494A3F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6D972C6" w14:textId="01AD5DC7" w:rsidR="001A1E86" w:rsidRPr="001A1E86" w:rsidRDefault="001A1E86" w:rsidP="001A1E86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Creating a safer and better environment.</w:t>
                            </w:r>
                          </w:p>
                          <w:p w14:paraId="1F14FF22" w14:textId="77777777" w:rsidR="001A1E86" w:rsidRPr="001A1E86" w:rsidRDefault="001A1E86" w:rsidP="001A1E86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Improving lives.</w:t>
                            </w:r>
                          </w:p>
                          <w:p w14:paraId="7F1F36D1" w14:textId="43E3C6F6" w:rsidR="00774CFE" w:rsidRPr="00E1657A" w:rsidRDefault="001A1E86" w:rsidP="001A1E86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1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Enhanced and affordable opportunities.</w:t>
                            </w:r>
                          </w:p>
                          <w:p w14:paraId="3113469E" w14:textId="50116D5E" w:rsidR="00774CFE" w:rsidRPr="00E1657A" w:rsidRDefault="00774CFE" w:rsidP="00774CF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people will take part</w:t>
                            </w:r>
                            <w:r w:rsidR="00826DCD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4081F5A2" w14:textId="16CF60E1" w:rsidR="00774CFE" w:rsidRPr="00E1657A" w:rsidRDefault="00774CFE" w:rsidP="00774CF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What do you need to run your project and what do</w:t>
                            </w:r>
                            <w:r w:rsidR="006E67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67CE"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cost</w:t>
                            </w:r>
                            <w:r w:rsidRPr="00E16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6D2BFF" w14:textId="58A97EC9" w:rsidR="00774CFE" w:rsidRDefault="0077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636F" id="_x0000_s1031" type="#_x0000_t202" style="position:absolute;left:0;text-align:left;margin-left:120.6pt;margin-top:4.65pt;width:373.85pt;height:1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" stroked="f">
                <v:textbox>
                  <w:txbxContent>
                    <w:p w14:paraId="1509648B" w14:textId="2310BD68" w:rsidR="00774CFE" w:rsidRPr="00E1657A" w:rsidRDefault="00774CFE" w:rsidP="00774CF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hinking about your project: </w:t>
                      </w:r>
                    </w:p>
                    <w:p w14:paraId="2462D8AD" w14:textId="4DFA94B5" w:rsidR="00774CFE" w:rsidRPr="00E1657A" w:rsidRDefault="00774CFE" w:rsidP="00774C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What will change </w:t>
                      </w:r>
                      <w:r w:rsidR="006E67CE" w:rsidRPr="00E1657A">
                        <w:rPr>
                          <w:rFonts w:ascii="Arial" w:hAnsi="Arial" w:cs="Arial"/>
                          <w:color w:val="000000" w:themeColor="text1"/>
                        </w:rPr>
                        <w:t>because of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 the project and who will benefit?</w:t>
                      </w:r>
                    </w:p>
                    <w:p w14:paraId="72F343E7" w14:textId="77777777" w:rsidR="001A1E86" w:rsidRDefault="00774CFE" w:rsidP="001A1E86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How does the project </w:t>
                      </w:r>
                      <w:r w:rsidR="001A1E86" w:rsidRPr="001A1E86">
                        <w:rPr>
                          <w:rFonts w:ascii="Arial" w:hAnsi="Arial" w:cs="Arial"/>
                          <w:color w:val="000000" w:themeColor="text1"/>
                        </w:rPr>
                        <w:t>benefit the people of Strathmartine through</w:t>
                      </w:r>
                      <w:r w:rsidR="001A1E86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14:paraId="41EF3E05" w14:textId="77777777" w:rsidR="00494A3F" w:rsidRDefault="00494A3F" w:rsidP="00494A3F">
                      <w:pPr>
                        <w:ind w:left="72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6D972C6" w14:textId="01AD5DC7" w:rsidR="001A1E86" w:rsidRPr="001A1E86" w:rsidRDefault="001A1E86" w:rsidP="001A1E86">
                      <w:pPr>
                        <w:numPr>
                          <w:ilvl w:val="1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1E86">
                        <w:rPr>
                          <w:rFonts w:ascii="Arial" w:hAnsi="Arial" w:cs="Arial"/>
                          <w:color w:val="000000" w:themeColor="text1"/>
                        </w:rPr>
                        <w:t>Creating a safer and better environment.</w:t>
                      </w:r>
                    </w:p>
                    <w:p w14:paraId="1F14FF22" w14:textId="77777777" w:rsidR="001A1E86" w:rsidRPr="001A1E86" w:rsidRDefault="001A1E86" w:rsidP="001A1E86">
                      <w:pPr>
                        <w:numPr>
                          <w:ilvl w:val="1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1E86">
                        <w:rPr>
                          <w:rFonts w:ascii="Arial" w:hAnsi="Arial" w:cs="Arial"/>
                          <w:color w:val="000000" w:themeColor="text1"/>
                        </w:rPr>
                        <w:t>Improving lives.</w:t>
                      </w:r>
                    </w:p>
                    <w:p w14:paraId="7F1F36D1" w14:textId="43E3C6F6" w:rsidR="00774CFE" w:rsidRPr="00E1657A" w:rsidRDefault="001A1E86" w:rsidP="001A1E86">
                      <w:pPr>
                        <w:numPr>
                          <w:ilvl w:val="1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1E86">
                        <w:rPr>
                          <w:rFonts w:ascii="Arial" w:hAnsi="Arial" w:cs="Arial"/>
                          <w:color w:val="000000" w:themeColor="text1"/>
                        </w:rPr>
                        <w:t>Enhanced and affordable opportunities.</w:t>
                      </w:r>
                    </w:p>
                    <w:p w14:paraId="3113469E" w14:textId="50116D5E" w:rsidR="00774CFE" w:rsidRPr="00E1657A" w:rsidRDefault="00774CFE" w:rsidP="00774CFE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How many people will take part</w:t>
                      </w:r>
                      <w:r w:rsidR="00826DCD" w:rsidRPr="00E1657A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4081F5A2" w14:textId="16CF60E1" w:rsidR="00774CFE" w:rsidRPr="00E1657A" w:rsidRDefault="00774CFE" w:rsidP="00774CFE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What do you need to run your project and what do</w:t>
                      </w:r>
                      <w:r w:rsidR="006E67CE"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67CE" w:rsidRPr="00E1657A">
                        <w:rPr>
                          <w:rFonts w:ascii="Arial" w:hAnsi="Arial" w:cs="Arial"/>
                          <w:color w:val="000000" w:themeColor="text1"/>
                        </w:rPr>
                        <w:t>this cost</w:t>
                      </w:r>
                      <w:r w:rsidRPr="00E1657A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6D2BFF" w14:textId="58A97EC9" w:rsidR="00774CFE" w:rsidRDefault="00774CFE"/>
                  </w:txbxContent>
                </v:textbox>
                <w10:wrap type="square"/>
              </v:shape>
            </w:pict>
          </mc:Fallback>
        </mc:AlternateContent>
      </w:r>
    </w:p>
    <w:p w14:paraId="3F3A7EB9" w14:textId="17E08595" w:rsidR="00391DD7" w:rsidRPr="005A51CD" w:rsidRDefault="00774CFE" w:rsidP="00774CFE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noProof/>
          <w:color w:val="000000" w:themeColor="text1"/>
        </w:rPr>
        <w:drawing>
          <wp:inline distT="0" distB="0" distL="0" distR="0" wp14:anchorId="0DA49650" wp14:editId="7E27223F">
            <wp:extent cx="1163180" cy="831850"/>
            <wp:effectExtent l="0" t="0" r="0" b="6350"/>
            <wp:docPr id="15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14" cy="8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BC50" w14:textId="6A533066" w:rsidR="00924175" w:rsidRPr="005A51CD" w:rsidRDefault="00531A56" w:rsidP="00924175">
      <w:p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                                                    </w:t>
      </w:r>
    </w:p>
    <w:p w14:paraId="3740300B" w14:textId="77777777" w:rsidR="00DC4322" w:rsidRPr="005A51CD" w:rsidRDefault="00DC4322" w:rsidP="00DC4322">
      <w:pPr>
        <w:ind w:left="720"/>
        <w:jc w:val="both"/>
        <w:rPr>
          <w:rFonts w:ascii="Roboto" w:hAnsi="Roboto" w:cs="Arial"/>
          <w:color w:val="000000" w:themeColor="text1"/>
          <w:sz w:val="22"/>
        </w:rPr>
      </w:pPr>
    </w:p>
    <w:p w14:paraId="74E8C8CC" w14:textId="216C434E" w:rsidR="00087D19" w:rsidRPr="005A51CD" w:rsidRDefault="00087D19" w:rsidP="00087D19">
      <w:pPr>
        <w:pStyle w:val="NormalWeb"/>
        <w:spacing w:before="0" w:beforeAutospacing="0" w:after="0" w:afterAutospacing="0"/>
        <w:rPr>
          <w:rFonts w:ascii="Roboto" w:hAnsi="Roboto" w:cs="Arial"/>
        </w:rPr>
      </w:pPr>
    </w:p>
    <w:p w14:paraId="0EBDA995" w14:textId="77777777" w:rsidR="006E67CE" w:rsidRPr="005A51CD" w:rsidRDefault="006E67CE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1A730CD4" w14:textId="77777777" w:rsidR="00494A3F" w:rsidRDefault="00494A3F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3D952872" w14:textId="77777777" w:rsidR="00494A3F" w:rsidRDefault="00494A3F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2ED0B957" w14:textId="4ABFDD2F" w:rsidR="00BA56C3" w:rsidRPr="005A51CD" w:rsidRDefault="00A847F2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br/>
      </w:r>
      <w:r w:rsidR="00792469" w:rsidRPr="005A51CD">
        <w:rPr>
          <w:rFonts w:ascii="Roboto" w:hAnsi="Roboto" w:cs="Arial"/>
          <w:b/>
          <w:bCs/>
        </w:rPr>
        <w:t xml:space="preserve">9. Where </w:t>
      </w:r>
      <w:r w:rsidR="00083C7C" w:rsidRPr="005A51CD">
        <w:rPr>
          <w:rFonts w:ascii="Roboto" w:hAnsi="Roboto" w:cs="Arial"/>
          <w:b/>
          <w:bCs/>
        </w:rPr>
        <w:t xml:space="preserve">and when </w:t>
      </w:r>
      <w:r w:rsidR="00792469" w:rsidRPr="005A51CD">
        <w:rPr>
          <w:rFonts w:ascii="Roboto" w:hAnsi="Roboto" w:cs="Arial"/>
          <w:b/>
          <w:bCs/>
        </w:rPr>
        <w:t>to send your application</w:t>
      </w:r>
    </w:p>
    <w:p w14:paraId="4592E1CE" w14:textId="77777777" w:rsidR="00AC3441" w:rsidRPr="005A51CD" w:rsidRDefault="00AC3441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</w:p>
    <w:p w14:paraId="5E4FB146" w14:textId="7048249B" w:rsidR="005A51CD" w:rsidRPr="001A1E86" w:rsidRDefault="00083C7C" w:rsidP="001A1E86">
      <w:pPr>
        <w:pStyle w:val="NormalWeb"/>
        <w:spacing w:before="0" w:beforeAutospacing="0" w:after="0" w:afterAutospacing="0"/>
        <w:rPr>
          <w:rFonts w:ascii="Roboto" w:hAnsi="Roboto"/>
        </w:rPr>
      </w:pPr>
      <w:r w:rsidRPr="005A51CD">
        <w:rPr>
          <w:rFonts w:ascii="Roboto" w:hAnsi="Roboto" w:cs="Arial"/>
          <w:b/>
          <w:bCs/>
        </w:rPr>
        <w:t>Send your appl</w:t>
      </w:r>
      <w:r w:rsidR="0085464E" w:rsidRPr="005A51CD">
        <w:rPr>
          <w:rFonts w:ascii="Roboto" w:hAnsi="Roboto" w:cs="Arial"/>
          <w:b/>
          <w:bCs/>
        </w:rPr>
        <w:t xml:space="preserve">ication by </w:t>
      </w:r>
      <w:r w:rsidR="00E93BA6" w:rsidRPr="006F182E">
        <w:rPr>
          <w:rFonts w:ascii="Roboto" w:hAnsi="Roboto" w:cs="Arial"/>
          <w:b/>
          <w:bCs/>
        </w:rPr>
        <w:t xml:space="preserve">Friday </w:t>
      </w:r>
      <w:r w:rsidR="00494A3F" w:rsidRPr="006F182E">
        <w:rPr>
          <w:rFonts w:ascii="Roboto" w:hAnsi="Roboto" w:cs="Arial"/>
          <w:b/>
          <w:bCs/>
        </w:rPr>
        <w:t>13</w:t>
      </w:r>
      <w:r w:rsidR="00E93BA6" w:rsidRPr="006F182E">
        <w:rPr>
          <w:rFonts w:ascii="Roboto" w:hAnsi="Roboto" w:cs="Arial"/>
          <w:b/>
          <w:bCs/>
          <w:vertAlign w:val="superscript"/>
        </w:rPr>
        <w:t>th</w:t>
      </w:r>
      <w:r w:rsidR="00E93BA6" w:rsidRPr="006F182E">
        <w:rPr>
          <w:rFonts w:ascii="Roboto" w:hAnsi="Roboto" w:cs="Arial"/>
          <w:b/>
          <w:bCs/>
        </w:rPr>
        <w:t xml:space="preserve"> </w:t>
      </w:r>
      <w:r w:rsidR="006F182E" w:rsidRPr="006F182E">
        <w:rPr>
          <w:rFonts w:ascii="Roboto" w:hAnsi="Roboto" w:cs="Arial"/>
          <w:b/>
          <w:bCs/>
        </w:rPr>
        <w:t>June</w:t>
      </w:r>
      <w:r w:rsidR="00E93BA6">
        <w:rPr>
          <w:rFonts w:ascii="Roboto" w:hAnsi="Roboto" w:cs="Arial"/>
          <w:b/>
          <w:bCs/>
        </w:rPr>
        <w:t xml:space="preserve"> </w:t>
      </w:r>
      <w:r w:rsidR="0085464E" w:rsidRPr="005A51CD">
        <w:rPr>
          <w:rFonts w:ascii="Roboto" w:hAnsi="Roboto" w:cs="Arial"/>
          <w:b/>
          <w:bCs/>
        </w:rPr>
        <w:t>by email to</w:t>
      </w:r>
      <w:r w:rsidR="005A51CD">
        <w:rPr>
          <w:rFonts w:ascii="Roboto" w:hAnsi="Roboto" w:cs="Arial"/>
          <w:b/>
          <w:bCs/>
        </w:rPr>
        <w:t xml:space="preserve"> </w:t>
      </w:r>
      <w:r w:rsidR="001A1E86" w:rsidRPr="001A1E86">
        <w:rPr>
          <w:rFonts w:ascii="Roboto" w:hAnsi="Roboto" w:cs="Arial"/>
          <w:b/>
          <w:bCs/>
        </w:rPr>
        <w:t xml:space="preserve">Hazel Feilder </w:t>
      </w:r>
      <w:hyperlink r:id="rId19" w:history="1">
        <w:r w:rsidR="001A1E86" w:rsidRPr="00784016">
          <w:rPr>
            <w:rStyle w:val="Hyperlink"/>
            <w:rFonts w:ascii="Roboto" w:hAnsi="Roboto" w:cs="Arial"/>
            <w:b/>
            <w:bCs/>
          </w:rPr>
          <w:t>hazel.feilder@dundeecity.gov.uk</w:t>
        </w:r>
      </w:hyperlink>
      <w:r w:rsidR="001A1E86">
        <w:rPr>
          <w:rFonts w:ascii="Roboto" w:hAnsi="Roboto" w:cs="Arial"/>
          <w:b/>
          <w:bCs/>
        </w:rPr>
        <w:t xml:space="preserve"> </w:t>
      </w:r>
      <w:r w:rsidR="005A51CD">
        <w:rPr>
          <w:rFonts w:ascii="Roboto" w:hAnsi="Roboto"/>
        </w:rPr>
        <w:t>or hand in to one of the following Community Centres in a sealed envelope</w:t>
      </w:r>
      <w:r w:rsidR="001A1E86">
        <w:rPr>
          <w:rFonts w:ascii="Roboto" w:hAnsi="Roboto"/>
        </w:rPr>
        <w:t xml:space="preserve"> for attention of Hazel Fielder</w:t>
      </w:r>
      <w:r w:rsidR="005A51CD">
        <w:rPr>
          <w:rFonts w:ascii="Roboto" w:hAnsi="Roboto"/>
        </w:rPr>
        <w:t>.</w:t>
      </w:r>
    </w:p>
    <w:p w14:paraId="633DD5A2" w14:textId="77777777" w:rsidR="001A1E86" w:rsidRPr="001A1E86" w:rsidRDefault="001A1E86" w:rsidP="001A1E86">
      <w:pPr>
        <w:pStyle w:val="NormalWeb"/>
        <w:numPr>
          <w:ilvl w:val="0"/>
          <w:numId w:val="18"/>
        </w:numPr>
        <w:rPr>
          <w:rFonts w:ascii="Arial" w:hAnsi="Arial" w:cs="Arial"/>
          <w:lang w:eastAsia="en-US"/>
        </w:rPr>
      </w:pPr>
      <w:proofErr w:type="spellStart"/>
      <w:r w:rsidRPr="001A1E86">
        <w:rPr>
          <w:rFonts w:ascii="Arial" w:hAnsi="Arial" w:cs="Arial"/>
          <w:lang w:eastAsia="en-US"/>
        </w:rPr>
        <w:t>Ardler</w:t>
      </w:r>
      <w:proofErr w:type="spellEnd"/>
      <w:r w:rsidRPr="001A1E86">
        <w:rPr>
          <w:rFonts w:ascii="Arial" w:hAnsi="Arial" w:cs="Arial"/>
          <w:lang w:eastAsia="en-US"/>
        </w:rPr>
        <w:t xml:space="preserve"> Complex, Turnberry Ave, Dundee DD2 3TP</w:t>
      </w:r>
    </w:p>
    <w:p w14:paraId="5A5738AA" w14:textId="337CFE1D" w:rsidR="008C2FC1" w:rsidRPr="006F182E" w:rsidRDefault="001A1E86" w:rsidP="006F182E">
      <w:pPr>
        <w:pStyle w:val="NormalWeb"/>
        <w:numPr>
          <w:ilvl w:val="0"/>
          <w:numId w:val="18"/>
        </w:numPr>
        <w:rPr>
          <w:rFonts w:ascii="Arial" w:hAnsi="Arial" w:cs="Arial"/>
          <w:lang w:eastAsia="en-US"/>
        </w:rPr>
      </w:pPr>
      <w:r w:rsidRPr="001A1E86">
        <w:rPr>
          <w:rFonts w:ascii="Arial" w:hAnsi="Arial" w:cs="Arial"/>
          <w:lang w:eastAsia="en-US"/>
        </w:rPr>
        <w:t>St Marys Community Centre, St Kilda Rd, Dundee DD3 9NH</w:t>
      </w:r>
      <w:r w:rsidR="00A847F2" w:rsidRPr="006F182E">
        <w:rPr>
          <w:rFonts w:ascii="Roboto" w:hAnsi="Roboto" w:cs="Arial"/>
          <w:b/>
          <w:bCs/>
        </w:rPr>
        <w:br/>
      </w:r>
    </w:p>
    <w:p w14:paraId="7FE5575E" w14:textId="00B9DB19" w:rsidR="00826DCD" w:rsidRPr="005A51CD" w:rsidRDefault="00BB389E" w:rsidP="00087D19">
      <w:pPr>
        <w:pStyle w:val="NormalWeb"/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>10</w:t>
      </w:r>
      <w:r w:rsidR="00274FFD" w:rsidRPr="005A51CD">
        <w:rPr>
          <w:rFonts w:ascii="Roboto" w:hAnsi="Roboto" w:cs="Arial"/>
          <w:b/>
          <w:bCs/>
        </w:rPr>
        <w:t>.</w:t>
      </w:r>
      <w:r w:rsidRPr="005A51CD">
        <w:rPr>
          <w:rFonts w:ascii="Roboto" w:hAnsi="Roboto" w:cs="Arial"/>
          <w:b/>
          <w:bCs/>
        </w:rPr>
        <w:t xml:space="preserve"> </w:t>
      </w:r>
      <w:r w:rsidR="00087D19" w:rsidRPr="005A51CD">
        <w:rPr>
          <w:rFonts w:ascii="Roboto" w:hAnsi="Roboto" w:cs="Arial"/>
          <w:b/>
          <w:bCs/>
        </w:rPr>
        <w:t>How will decisions be made</w:t>
      </w:r>
      <w:r w:rsidR="00050415" w:rsidRPr="005A51CD">
        <w:rPr>
          <w:rFonts w:ascii="Roboto" w:hAnsi="Roboto" w:cs="Arial"/>
          <w:b/>
          <w:bCs/>
        </w:rPr>
        <w:t>?</w:t>
      </w:r>
      <w:r w:rsidR="000B094D" w:rsidRPr="005A51CD">
        <w:rPr>
          <w:rFonts w:ascii="Roboto" w:hAnsi="Roboto" w:cs="Arial"/>
          <w:b/>
          <w:bCs/>
        </w:rPr>
        <w:t xml:space="preserve"> </w:t>
      </w:r>
    </w:p>
    <w:p w14:paraId="78867EBA" w14:textId="5872C9D5" w:rsidR="00B561A2" w:rsidRPr="005A51CD" w:rsidRDefault="004670BD" w:rsidP="00A847F2">
      <w:pPr>
        <w:pStyle w:val="NormalWeb"/>
        <w:spacing w:before="24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The </w:t>
      </w:r>
      <w:r w:rsidR="00903375">
        <w:rPr>
          <w:rFonts w:ascii="Roboto" w:hAnsi="Roboto" w:cs="Arial"/>
        </w:rPr>
        <w:t>Strathmartine</w:t>
      </w:r>
      <w:r w:rsidR="006E67CE" w:rsidRPr="005A51CD">
        <w:rPr>
          <w:rFonts w:ascii="Roboto" w:hAnsi="Roboto" w:cs="Arial"/>
        </w:rPr>
        <w:t xml:space="preserve"> </w:t>
      </w:r>
      <w:r w:rsidR="00903375">
        <w:rPr>
          <w:rFonts w:ascii="Roboto" w:hAnsi="Roboto" w:cs="Arial"/>
        </w:rPr>
        <w:t>M</w:t>
      </w:r>
      <w:r w:rsidR="00494A3F">
        <w:rPr>
          <w:rFonts w:ascii="Roboto" w:hAnsi="Roboto" w:cs="Arial"/>
        </w:rPr>
        <w:t xml:space="preserve">akes </w:t>
      </w:r>
      <w:r w:rsidR="00903375">
        <w:rPr>
          <w:rFonts w:ascii="Roboto" w:hAnsi="Roboto" w:cs="Arial"/>
        </w:rPr>
        <w:t>I</w:t>
      </w:r>
      <w:r w:rsidR="00494A3F">
        <w:rPr>
          <w:rFonts w:ascii="Roboto" w:hAnsi="Roboto" w:cs="Arial"/>
        </w:rPr>
        <w:t xml:space="preserve">t </w:t>
      </w:r>
      <w:r w:rsidR="00903375">
        <w:rPr>
          <w:rFonts w:ascii="Roboto" w:hAnsi="Roboto" w:cs="Arial"/>
        </w:rPr>
        <w:t>H</w:t>
      </w:r>
      <w:r w:rsidR="00494A3F">
        <w:rPr>
          <w:rFonts w:ascii="Roboto" w:hAnsi="Roboto" w:cs="Arial"/>
        </w:rPr>
        <w:t>appen</w:t>
      </w:r>
      <w:r w:rsidR="00B561A2" w:rsidRPr="005A51CD">
        <w:rPr>
          <w:rFonts w:ascii="Roboto" w:hAnsi="Roboto" w:cs="Arial"/>
        </w:rPr>
        <w:t xml:space="preserve"> </w:t>
      </w:r>
      <w:r w:rsidRPr="005A51CD">
        <w:rPr>
          <w:rFonts w:ascii="Roboto" w:hAnsi="Roboto" w:cs="Arial"/>
        </w:rPr>
        <w:t xml:space="preserve">group will </w:t>
      </w:r>
    </w:p>
    <w:p w14:paraId="7B5EB390" w14:textId="0ADC99ED" w:rsidR="00B561A2" w:rsidRPr="005A51CD" w:rsidRDefault="00240FC7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consider </w:t>
      </w:r>
      <w:r w:rsidR="00B561A2" w:rsidRPr="005A51CD">
        <w:rPr>
          <w:rFonts w:ascii="Roboto" w:hAnsi="Roboto" w:cs="Arial"/>
        </w:rPr>
        <w:t xml:space="preserve">which </w:t>
      </w:r>
      <w:r w:rsidR="004670BD" w:rsidRPr="005A51CD">
        <w:rPr>
          <w:rFonts w:ascii="Roboto" w:hAnsi="Roboto" w:cs="Arial"/>
        </w:rPr>
        <w:t>applications</w:t>
      </w:r>
      <w:r w:rsidR="00077508" w:rsidRPr="005A51CD">
        <w:rPr>
          <w:rFonts w:ascii="Roboto" w:hAnsi="Roboto" w:cs="Arial"/>
        </w:rPr>
        <w:t xml:space="preserve"> </w:t>
      </w:r>
      <w:r w:rsidR="004670BD" w:rsidRPr="005A51CD">
        <w:rPr>
          <w:rFonts w:ascii="Roboto" w:hAnsi="Roboto" w:cs="Arial"/>
        </w:rPr>
        <w:t>fit the</w:t>
      </w:r>
      <w:r w:rsidR="00CB55EF" w:rsidRPr="005A51CD">
        <w:rPr>
          <w:rFonts w:ascii="Roboto" w:hAnsi="Roboto" w:cs="Arial"/>
        </w:rPr>
        <w:t xml:space="preserve"> guidelines</w:t>
      </w:r>
      <w:r w:rsidR="00B546CB" w:rsidRPr="005A51CD">
        <w:rPr>
          <w:rFonts w:ascii="Roboto" w:hAnsi="Roboto" w:cs="Arial"/>
        </w:rPr>
        <w:t>.</w:t>
      </w:r>
      <w:r w:rsidR="00CB55EF" w:rsidRPr="005A51CD">
        <w:rPr>
          <w:rFonts w:ascii="Roboto" w:hAnsi="Roboto" w:cs="Arial"/>
        </w:rPr>
        <w:t xml:space="preserve"> </w:t>
      </w:r>
    </w:p>
    <w:p w14:paraId="702EFFFA" w14:textId="7A82438C" w:rsidR="00B561A2" w:rsidRPr="005A51CD" w:rsidRDefault="00240FC7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invite those that best fit </w:t>
      </w:r>
      <w:r w:rsidR="00CB55EF" w:rsidRPr="005A51CD">
        <w:rPr>
          <w:rFonts w:ascii="Roboto" w:hAnsi="Roboto" w:cs="Arial"/>
          <w:b/>
          <w:bCs/>
        </w:rPr>
        <w:t>to</w:t>
      </w:r>
      <w:r w:rsidR="00F70687" w:rsidRPr="005A51CD">
        <w:rPr>
          <w:rFonts w:ascii="Roboto" w:hAnsi="Roboto" w:cs="Arial"/>
          <w:b/>
          <w:bCs/>
        </w:rPr>
        <w:t xml:space="preserve"> </w:t>
      </w:r>
      <w:r w:rsidR="00E93BA6">
        <w:rPr>
          <w:rFonts w:ascii="Roboto" w:hAnsi="Roboto" w:cs="Arial"/>
          <w:b/>
          <w:bCs/>
        </w:rPr>
        <w:t xml:space="preserve">an </w:t>
      </w:r>
      <w:bookmarkStart w:id="7" w:name="_Hlk128556860"/>
      <w:r w:rsidR="00D068AA">
        <w:rPr>
          <w:rFonts w:ascii="Roboto" w:hAnsi="Roboto" w:cs="Arial"/>
          <w:b/>
          <w:bCs/>
        </w:rPr>
        <w:t>event in August</w:t>
      </w:r>
      <w:r w:rsidR="006E67CE" w:rsidRPr="005A51CD">
        <w:rPr>
          <w:rFonts w:ascii="Roboto" w:hAnsi="Roboto" w:cs="Arial"/>
          <w:b/>
          <w:bCs/>
        </w:rPr>
        <w:t xml:space="preserve"> (</w:t>
      </w:r>
      <w:r w:rsidR="00C53D66" w:rsidRPr="005A51CD">
        <w:rPr>
          <w:rFonts w:ascii="Roboto" w:hAnsi="Roboto" w:cs="Arial"/>
          <w:b/>
          <w:bCs/>
        </w:rPr>
        <w:t>th</w:t>
      </w:r>
      <w:r w:rsidR="00940E3D">
        <w:rPr>
          <w:rFonts w:ascii="Roboto" w:hAnsi="Roboto" w:cs="Arial"/>
          <w:b/>
          <w:bCs/>
        </w:rPr>
        <w:t xml:space="preserve">is event </w:t>
      </w:r>
      <w:r w:rsidR="00C53D66" w:rsidRPr="005A51CD">
        <w:rPr>
          <w:rFonts w:ascii="Roboto" w:hAnsi="Roboto" w:cs="Arial"/>
          <w:b/>
          <w:bCs/>
        </w:rPr>
        <w:t>must be attended)</w:t>
      </w:r>
      <w:r w:rsidR="00B546CB" w:rsidRPr="005A51CD">
        <w:rPr>
          <w:rFonts w:ascii="Roboto" w:hAnsi="Roboto" w:cs="Arial"/>
          <w:b/>
          <w:bCs/>
        </w:rPr>
        <w:t>.</w:t>
      </w:r>
    </w:p>
    <w:bookmarkEnd w:id="7"/>
    <w:p w14:paraId="4ED552E6" w14:textId="0D1C667F" w:rsidR="00B561A2" w:rsidRPr="005A51CD" w:rsidRDefault="00450F1A" w:rsidP="00B561A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Invite </w:t>
      </w:r>
      <w:r w:rsidR="00B561A2" w:rsidRPr="005A51CD">
        <w:rPr>
          <w:rFonts w:ascii="Roboto" w:hAnsi="Roboto" w:cs="Arial"/>
        </w:rPr>
        <w:t xml:space="preserve">each group </w:t>
      </w:r>
      <w:r w:rsidRPr="005A51CD">
        <w:rPr>
          <w:rFonts w:ascii="Roboto" w:hAnsi="Roboto" w:cs="Arial"/>
        </w:rPr>
        <w:t xml:space="preserve">under consideration for funding to </w:t>
      </w:r>
      <w:r w:rsidR="00EF7A93" w:rsidRPr="005A51CD">
        <w:rPr>
          <w:rFonts w:ascii="Roboto" w:hAnsi="Roboto" w:cs="Arial"/>
        </w:rPr>
        <w:t>share</w:t>
      </w:r>
      <w:r w:rsidR="00CB55EF" w:rsidRPr="005A51CD">
        <w:rPr>
          <w:rFonts w:ascii="Roboto" w:hAnsi="Roboto" w:cs="Arial"/>
        </w:rPr>
        <w:t xml:space="preserve"> their p</w:t>
      </w:r>
      <w:r w:rsidR="001240DD" w:rsidRPr="005A51CD">
        <w:rPr>
          <w:rFonts w:ascii="Roboto" w:hAnsi="Roboto" w:cs="Arial"/>
        </w:rPr>
        <w:t xml:space="preserve">roject idea </w:t>
      </w:r>
      <w:r w:rsidRPr="005A51CD">
        <w:rPr>
          <w:rFonts w:ascii="Roboto" w:hAnsi="Roboto" w:cs="Arial"/>
        </w:rPr>
        <w:t>with</w:t>
      </w:r>
      <w:r w:rsidR="001240DD" w:rsidRPr="005A51CD">
        <w:rPr>
          <w:rFonts w:ascii="Roboto" w:hAnsi="Roboto" w:cs="Arial"/>
        </w:rPr>
        <w:t xml:space="preserve"> </w:t>
      </w:r>
      <w:r w:rsidR="002F501A" w:rsidRPr="005A51CD">
        <w:rPr>
          <w:rFonts w:ascii="Roboto" w:hAnsi="Roboto" w:cs="Arial"/>
        </w:rPr>
        <w:t>the</w:t>
      </w:r>
      <w:r w:rsidR="00242934" w:rsidRPr="005A51CD">
        <w:rPr>
          <w:rFonts w:ascii="Roboto" w:hAnsi="Roboto" w:cs="Arial"/>
        </w:rPr>
        <w:t xml:space="preserve"> </w:t>
      </w:r>
      <w:r w:rsidR="00903375">
        <w:rPr>
          <w:rFonts w:ascii="Roboto" w:hAnsi="Roboto" w:cs="Arial"/>
        </w:rPr>
        <w:t>Strathmartine</w:t>
      </w:r>
      <w:r w:rsidR="006E67CE" w:rsidRPr="005A51CD">
        <w:rPr>
          <w:rFonts w:ascii="Roboto" w:hAnsi="Roboto" w:cs="Arial"/>
        </w:rPr>
        <w:t xml:space="preserve"> </w:t>
      </w:r>
      <w:r w:rsidR="00903375">
        <w:rPr>
          <w:rFonts w:ascii="Roboto" w:hAnsi="Roboto" w:cs="Arial"/>
        </w:rPr>
        <w:t>MIHF</w:t>
      </w:r>
      <w:r w:rsidR="006E67CE" w:rsidRPr="005A51CD">
        <w:rPr>
          <w:rFonts w:ascii="Roboto" w:hAnsi="Roboto" w:cs="Arial"/>
        </w:rPr>
        <w:t xml:space="preserve"> </w:t>
      </w:r>
      <w:r w:rsidR="00242934" w:rsidRPr="005A51CD">
        <w:rPr>
          <w:rFonts w:ascii="Roboto" w:hAnsi="Roboto" w:cs="Arial"/>
        </w:rPr>
        <w:t>group</w:t>
      </w:r>
      <w:r w:rsidR="00EF7A93" w:rsidRPr="005A51CD">
        <w:rPr>
          <w:rFonts w:ascii="Roboto" w:hAnsi="Roboto" w:cs="Arial"/>
        </w:rPr>
        <w:t xml:space="preserve"> and other applicants</w:t>
      </w:r>
      <w:r w:rsidRPr="005A51CD">
        <w:rPr>
          <w:rFonts w:ascii="Roboto" w:hAnsi="Roboto" w:cs="Arial"/>
        </w:rPr>
        <w:t xml:space="preserve"> in person.</w:t>
      </w:r>
    </w:p>
    <w:p w14:paraId="703C166C" w14:textId="1F930EC0" w:rsidR="00027CFE" w:rsidRPr="005A51CD" w:rsidRDefault="00027CFE" w:rsidP="00027CF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Give feedback to those that don’t fit. </w:t>
      </w:r>
    </w:p>
    <w:p w14:paraId="406EA852" w14:textId="19545355" w:rsidR="00027CFE" w:rsidRPr="005A51CD" w:rsidRDefault="00027CFE" w:rsidP="00027CFE">
      <w:pPr>
        <w:pStyle w:val="NormalWeb"/>
        <w:spacing w:before="0" w:beforeAutospacing="0" w:after="0" w:afterAutospacing="0"/>
        <w:ind w:left="780"/>
        <w:rPr>
          <w:rFonts w:ascii="Roboto" w:hAnsi="Roboto" w:cs="Arial"/>
        </w:rPr>
      </w:pPr>
    </w:p>
    <w:p w14:paraId="4708B96F" w14:textId="0DACFA7C" w:rsidR="00905D35" w:rsidRPr="005A51CD" w:rsidRDefault="00027CFE" w:rsidP="00B546CB">
      <w:pPr>
        <w:pStyle w:val="NormalWeb"/>
        <w:spacing w:before="0" w:beforeAutospacing="0" w:after="0" w:afterAutospacing="0"/>
        <w:rPr>
          <w:rFonts w:ascii="Roboto" w:hAnsi="Roboto" w:cs="Arial"/>
        </w:rPr>
      </w:pPr>
      <w:r w:rsidRPr="005A51CD">
        <w:rPr>
          <w:rFonts w:ascii="Roboto" w:hAnsi="Roboto" w:cs="Arial"/>
          <w:noProof/>
        </w:rPr>
        <w:drawing>
          <wp:anchor distT="0" distB="0" distL="114300" distR="114300" simplePos="0" relativeHeight="251660294" behindDoc="0" locked="0" layoutInCell="1" allowOverlap="1" wp14:anchorId="419D4380" wp14:editId="3113D352">
            <wp:simplePos x="0" y="0"/>
            <wp:positionH relativeFrom="margin">
              <wp:posOffset>88265</wp:posOffset>
            </wp:positionH>
            <wp:positionV relativeFrom="paragraph">
              <wp:posOffset>5715</wp:posOffset>
            </wp:positionV>
            <wp:extent cx="1470660" cy="1078865"/>
            <wp:effectExtent l="0" t="0" r="0" b="0"/>
            <wp:wrapSquare wrapText="bothSides"/>
            <wp:docPr id="4" name="Picture 4" descr="Group of four people sitting round a table having a discu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oup of four people sitting round a table having a discussion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7F0CB" w14:textId="0DE8E217" w:rsidR="00701AA6" w:rsidRPr="005A51CD" w:rsidRDefault="00531A56" w:rsidP="00531A56">
      <w:pPr>
        <w:pStyle w:val="NormalWeb"/>
        <w:spacing w:before="0" w:beforeAutospacing="0" w:after="0" w:afterAutospacing="0"/>
        <w:ind w:left="780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                                     </w:t>
      </w:r>
    </w:p>
    <w:p w14:paraId="5FE19187" w14:textId="77777777" w:rsidR="00905D35" w:rsidRPr="005A51CD" w:rsidRDefault="00905D3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06F3475" w14:textId="77777777" w:rsidR="00905D35" w:rsidRPr="005A51CD" w:rsidRDefault="00905D35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6CF483B" w14:textId="2DA4285B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368FFCDD" w14:textId="42F60C8C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2E1D17F" w14:textId="77777777" w:rsidR="00A847F2" w:rsidRPr="005A51CD" w:rsidRDefault="00A847F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A6F32C1" w14:textId="4CE47177" w:rsidR="005070EE" w:rsidRPr="005A51CD" w:rsidRDefault="00274FF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BB389E" w:rsidRPr="005A51CD">
        <w:rPr>
          <w:rFonts w:ascii="Roboto" w:hAnsi="Roboto" w:cs="Arial"/>
          <w:b/>
          <w:bCs/>
          <w:color w:val="000000" w:themeColor="text1"/>
        </w:rPr>
        <w:t>1</w:t>
      </w:r>
      <w:r w:rsidRPr="005A51CD">
        <w:rPr>
          <w:rFonts w:ascii="Roboto" w:hAnsi="Roboto" w:cs="Arial"/>
          <w:b/>
          <w:bCs/>
          <w:color w:val="000000" w:themeColor="text1"/>
        </w:rPr>
        <w:t>.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DC4322" w:rsidRPr="005A51CD">
        <w:rPr>
          <w:rFonts w:ascii="Roboto" w:hAnsi="Roboto" w:cs="Arial"/>
          <w:b/>
          <w:bCs/>
          <w:color w:val="000000" w:themeColor="text1"/>
        </w:rPr>
        <w:t>Award Conditions</w:t>
      </w:r>
    </w:p>
    <w:p w14:paraId="6C219D7B" w14:textId="77777777" w:rsidR="00773477" w:rsidRPr="005A51CD" w:rsidRDefault="00773477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4051904" w14:textId="66EE426E" w:rsidR="005070EE" w:rsidRPr="005A51CD" w:rsidRDefault="00DC4322" w:rsidP="005070EE">
      <w:pPr>
        <w:pStyle w:val="ListParagraph"/>
        <w:numPr>
          <w:ilvl w:val="0"/>
          <w:numId w:val="6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Allocated funds must be spent </w:t>
      </w:r>
      <w:r w:rsidR="006E67CE" w:rsidRPr="005A51CD">
        <w:rPr>
          <w:rFonts w:ascii="Roboto" w:hAnsi="Roboto" w:cs="Arial"/>
          <w:color w:val="000000" w:themeColor="text1"/>
        </w:rPr>
        <w:t>within one year of receipt</w:t>
      </w:r>
      <w:r w:rsidR="000B094D" w:rsidRPr="005A51CD">
        <w:rPr>
          <w:rFonts w:ascii="Roboto" w:hAnsi="Roboto" w:cs="Arial"/>
          <w:color w:val="000000" w:themeColor="text1"/>
        </w:rPr>
        <w:t xml:space="preserve">. </w:t>
      </w:r>
      <w:r w:rsidRPr="005A51CD">
        <w:rPr>
          <w:rFonts w:ascii="Roboto" w:hAnsi="Roboto" w:cs="Arial"/>
          <w:color w:val="000000" w:themeColor="text1"/>
        </w:rPr>
        <w:t>Funds cannot be spent before</w:t>
      </w:r>
      <w:r w:rsidR="00AC3419" w:rsidRPr="005A51CD">
        <w:rPr>
          <w:rFonts w:ascii="Roboto" w:hAnsi="Roboto" w:cs="Arial"/>
          <w:color w:val="000000" w:themeColor="text1"/>
        </w:rPr>
        <w:t xml:space="preserve"> a grant</w:t>
      </w:r>
      <w:r w:rsidRPr="005A51CD">
        <w:rPr>
          <w:rFonts w:ascii="Roboto" w:hAnsi="Roboto" w:cs="Arial"/>
          <w:color w:val="000000" w:themeColor="text1"/>
        </w:rPr>
        <w:t xml:space="preserve"> is </w:t>
      </w:r>
      <w:r w:rsidR="00D6714C" w:rsidRPr="005A51CD">
        <w:rPr>
          <w:rFonts w:ascii="Roboto" w:hAnsi="Roboto" w:cs="Arial"/>
          <w:color w:val="000000" w:themeColor="text1"/>
        </w:rPr>
        <w:t>allocated and</w:t>
      </w:r>
      <w:r w:rsidR="00B247C0" w:rsidRPr="005A51CD">
        <w:rPr>
          <w:rFonts w:ascii="Roboto" w:hAnsi="Roboto" w:cs="Arial"/>
          <w:color w:val="000000" w:themeColor="text1"/>
        </w:rPr>
        <w:t xml:space="preserve"> </w:t>
      </w:r>
      <w:r w:rsidRPr="005A51CD">
        <w:rPr>
          <w:rFonts w:ascii="Roboto" w:hAnsi="Roboto" w:cs="Arial"/>
          <w:color w:val="000000" w:themeColor="text1"/>
        </w:rPr>
        <w:t xml:space="preserve">can only </w:t>
      </w:r>
      <w:r w:rsidR="00B247C0" w:rsidRPr="005A51CD">
        <w:rPr>
          <w:rFonts w:ascii="Roboto" w:hAnsi="Roboto" w:cs="Arial"/>
          <w:color w:val="000000" w:themeColor="text1"/>
        </w:rPr>
        <w:t xml:space="preserve">be </w:t>
      </w:r>
      <w:r w:rsidRPr="005A51CD">
        <w:rPr>
          <w:rFonts w:ascii="Roboto" w:hAnsi="Roboto" w:cs="Arial"/>
          <w:color w:val="000000" w:themeColor="text1"/>
        </w:rPr>
        <w:t>spen</w:t>
      </w:r>
      <w:r w:rsidR="00B247C0" w:rsidRPr="005A51CD">
        <w:rPr>
          <w:rFonts w:ascii="Roboto" w:hAnsi="Roboto" w:cs="Arial"/>
          <w:color w:val="000000" w:themeColor="text1"/>
        </w:rPr>
        <w:t>t</w:t>
      </w:r>
      <w:r w:rsidRPr="005A51CD">
        <w:rPr>
          <w:rFonts w:ascii="Roboto" w:hAnsi="Roboto" w:cs="Arial"/>
          <w:color w:val="000000" w:themeColor="text1"/>
        </w:rPr>
        <w:t xml:space="preserve"> as outlined </w:t>
      </w:r>
      <w:r w:rsidR="00020390" w:rsidRPr="005A51CD">
        <w:rPr>
          <w:rFonts w:ascii="Roboto" w:hAnsi="Roboto" w:cs="Arial"/>
          <w:color w:val="000000" w:themeColor="text1"/>
        </w:rPr>
        <w:t>i</w:t>
      </w:r>
      <w:r w:rsidRPr="005A51CD">
        <w:rPr>
          <w:rFonts w:ascii="Roboto" w:hAnsi="Roboto" w:cs="Arial"/>
          <w:color w:val="000000" w:themeColor="text1"/>
        </w:rPr>
        <w:t xml:space="preserve">n </w:t>
      </w:r>
      <w:r w:rsidR="00B247C0" w:rsidRPr="005A51CD">
        <w:rPr>
          <w:rFonts w:ascii="Roboto" w:hAnsi="Roboto" w:cs="Arial"/>
          <w:color w:val="000000" w:themeColor="text1"/>
        </w:rPr>
        <w:t>the</w:t>
      </w:r>
      <w:r w:rsidRPr="005A51CD">
        <w:rPr>
          <w:rFonts w:ascii="Roboto" w:hAnsi="Roboto" w:cs="Arial"/>
          <w:color w:val="000000" w:themeColor="text1"/>
        </w:rPr>
        <w:t xml:space="preserve"> grant application. </w:t>
      </w:r>
    </w:p>
    <w:p w14:paraId="556184BB" w14:textId="4451DA1A" w:rsidR="005070EE" w:rsidRPr="005A51CD" w:rsidRDefault="005070EE" w:rsidP="003A6AEC">
      <w:pPr>
        <w:pStyle w:val="ListParagraph"/>
        <w:numPr>
          <w:ilvl w:val="0"/>
          <w:numId w:val="6"/>
        </w:numPr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lastRenderedPageBreak/>
        <w:t xml:space="preserve">Groups </w:t>
      </w:r>
      <w:r w:rsidR="00A57FAE" w:rsidRPr="005A51CD">
        <w:rPr>
          <w:rFonts w:ascii="Roboto" w:hAnsi="Roboto" w:cs="Arial"/>
          <w:color w:val="000000" w:themeColor="text1"/>
        </w:rPr>
        <w:t>will</w:t>
      </w:r>
      <w:r w:rsidR="004F23F9" w:rsidRPr="005A51CD">
        <w:rPr>
          <w:rFonts w:ascii="Roboto" w:hAnsi="Roboto" w:cs="Arial"/>
          <w:color w:val="000000" w:themeColor="text1"/>
        </w:rPr>
        <w:t xml:space="preserve"> </w:t>
      </w:r>
      <w:r w:rsidRPr="005A51CD">
        <w:rPr>
          <w:rFonts w:ascii="Roboto" w:hAnsi="Roboto" w:cs="Arial"/>
          <w:color w:val="000000" w:themeColor="text1"/>
        </w:rPr>
        <w:t>be asked to</w:t>
      </w:r>
      <w:r w:rsidR="00DC4322" w:rsidRPr="005A51CD">
        <w:rPr>
          <w:rFonts w:ascii="Roboto" w:hAnsi="Roboto" w:cs="Arial"/>
          <w:color w:val="000000" w:themeColor="text1"/>
        </w:rPr>
        <w:t xml:space="preserve"> undertake free safeguarding training</w:t>
      </w:r>
      <w:r w:rsidR="00494A3F">
        <w:rPr>
          <w:rFonts w:ascii="Roboto" w:hAnsi="Roboto" w:cs="Arial"/>
          <w:color w:val="000000" w:themeColor="text1"/>
        </w:rPr>
        <w:t xml:space="preserve"> where appropriate.</w:t>
      </w:r>
    </w:p>
    <w:p w14:paraId="05CC957E" w14:textId="6E546FAE" w:rsidR="00DC4322" w:rsidRPr="005A51CD" w:rsidRDefault="00DC4322" w:rsidP="005070EE">
      <w:pPr>
        <w:pStyle w:val="ListParagraph"/>
        <w:numPr>
          <w:ilvl w:val="0"/>
          <w:numId w:val="6"/>
        </w:numPr>
        <w:jc w:val="both"/>
        <w:rPr>
          <w:rFonts w:ascii="Roboto" w:hAnsi="Roboto" w:cs="Arial"/>
          <w:i/>
          <w:iCs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Instructions</w:t>
      </w:r>
      <w:r w:rsidR="005070EE" w:rsidRPr="005A51CD">
        <w:rPr>
          <w:rFonts w:ascii="Roboto" w:hAnsi="Roboto" w:cs="Arial"/>
          <w:color w:val="000000" w:themeColor="text1"/>
        </w:rPr>
        <w:t>/conditions</w:t>
      </w:r>
      <w:r w:rsidRPr="005A51CD">
        <w:rPr>
          <w:rFonts w:ascii="Roboto" w:hAnsi="Roboto" w:cs="Arial"/>
          <w:color w:val="000000" w:themeColor="text1"/>
        </w:rPr>
        <w:t xml:space="preserve"> for claiming awarded grants will be sent with award letters along with any other conditions</w:t>
      </w:r>
      <w:r w:rsidRPr="005A51CD">
        <w:rPr>
          <w:rFonts w:ascii="Roboto" w:hAnsi="Roboto" w:cs="Arial"/>
          <w:i/>
          <w:iCs/>
          <w:color w:val="000000" w:themeColor="text1"/>
        </w:rPr>
        <w:t>.</w:t>
      </w:r>
    </w:p>
    <w:p w14:paraId="384D4931" w14:textId="6D8ADA22" w:rsidR="00D82803" w:rsidRPr="00455A99" w:rsidRDefault="006C709B" w:rsidP="005070E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Roboto" w:hAnsi="Roboto" w:cs="Arial"/>
          <w:b/>
          <w:bCs/>
          <w:i/>
          <w:iCs/>
          <w:color w:val="000000" w:themeColor="text1"/>
        </w:rPr>
      </w:pPr>
      <w:r w:rsidRPr="00455A99">
        <w:rPr>
          <w:rFonts w:ascii="Roboto" w:hAnsi="Roboto" w:cs="Arial"/>
          <w:b/>
          <w:bCs/>
          <w:color w:val="000000" w:themeColor="text1"/>
        </w:rPr>
        <w:t>If invited to the event</w:t>
      </w:r>
      <w:r w:rsidR="004F6F76" w:rsidRPr="00455A99">
        <w:rPr>
          <w:rFonts w:ascii="Roboto" w:hAnsi="Roboto" w:cs="Arial"/>
          <w:b/>
          <w:bCs/>
          <w:color w:val="000000" w:themeColor="text1"/>
        </w:rPr>
        <w:t xml:space="preserve"> </w:t>
      </w:r>
      <w:r w:rsidR="00D068AA">
        <w:rPr>
          <w:rFonts w:ascii="Roboto" w:hAnsi="Roboto" w:cs="Arial"/>
          <w:b/>
          <w:bCs/>
          <w:color w:val="000000" w:themeColor="text1"/>
        </w:rPr>
        <w:t>in August</w:t>
      </w:r>
      <w:r w:rsidR="003C36CF" w:rsidRPr="00455A99">
        <w:rPr>
          <w:rFonts w:ascii="Roboto" w:hAnsi="Roboto" w:cs="Arial"/>
          <w:b/>
          <w:bCs/>
          <w:color w:val="000000" w:themeColor="text1"/>
        </w:rPr>
        <w:t xml:space="preserve"> a representative </w:t>
      </w:r>
      <w:r w:rsidR="00375BA7" w:rsidRPr="00455A99">
        <w:rPr>
          <w:rFonts w:ascii="Roboto" w:hAnsi="Roboto" w:cs="Arial"/>
          <w:b/>
          <w:bCs/>
          <w:color w:val="000000" w:themeColor="text1"/>
        </w:rPr>
        <w:t>must attend</w:t>
      </w:r>
      <w:r w:rsidR="002A7620" w:rsidRPr="00455A99">
        <w:rPr>
          <w:rFonts w:ascii="Roboto" w:hAnsi="Roboto" w:cs="Arial"/>
          <w:b/>
          <w:bCs/>
          <w:color w:val="000000" w:themeColor="text1"/>
        </w:rPr>
        <w:t xml:space="preserve">, </w:t>
      </w:r>
      <w:r w:rsidR="00A57FAE" w:rsidRPr="00455A99">
        <w:rPr>
          <w:rFonts w:ascii="Roboto" w:hAnsi="Roboto" w:cs="Arial"/>
          <w:b/>
          <w:bCs/>
          <w:color w:val="000000" w:themeColor="text1"/>
        </w:rPr>
        <w:t>to</w:t>
      </w:r>
      <w:r w:rsidR="002A7620" w:rsidRPr="00455A99">
        <w:rPr>
          <w:rFonts w:ascii="Roboto" w:hAnsi="Roboto" w:cs="Arial"/>
          <w:b/>
          <w:bCs/>
          <w:color w:val="000000" w:themeColor="text1"/>
        </w:rPr>
        <w:t xml:space="preserve"> qualify for a grant</w:t>
      </w:r>
      <w:r w:rsidR="004A0986" w:rsidRPr="00455A99">
        <w:rPr>
          <w:rFonts w:ascii="Roboto" w:hAnsi="Roboto" w:cs="Arial"/>
          <w:b/>
          <w:bCs/>
          <w:i/>
          <w:iCs/>
          <w:color w:val="000000" w:themeColor="text1"/>
        </w:rPr>
        <w:t xml:space="preserve"> </w:t>
      </w:r>
    </w:p>
    <w:p w14:paraId="03989A76" w14:textId="77777777" w:rsidR="000B094D" w:rsidRPr="005A51CD" w:rsidRDefault="000B094D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53C2CA76" w14:textId="77777777" w:rsidR="00193438" w:rsidRPr="005A51CD" w:rsidRDefault="00193438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296CFFA" w14:textId="77777777" w:rsidR="003207A2" w:rsidRPr="005A51CD" w:rsidRDefault="003207A2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9BB1AA8" w14:textId="0F3A89BD" w:rsidR="00701AA6" w:rsidRPr="005A51CD" w:rsidRDefault="00274FFD" w:rsidP="00B546CB">
      <w:pPr>
        <w:spacing w:after="240"/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647E39" w:rsidRPr="005A51CD">
        <w:rPr>
          <w:rFonts w:ascii="Roboto" w:hAnsi="Roboto" w:cs="Arial"/>
          <w:b/>
          <w:bCs/>
          <w:color w:val="000000" w:themeColor="text1"/>
        </w:rPr>
        <w:t>2</w:t>
      </w:r>
      <w:r w:rsidRPr="005A51CD">
        <w:rPr>
          <w:rFonts w:ascii="Roboto" w:hAnsi="Roboto" w:cs="Arial"/>
          <w:b/>
          <w:bCs/>
          <w:color w:val="000000" w:themeColor="text1"/>
        </w:rPr>
        <w:t>.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3D1AA3" w:rsidRPr="005A51CD">
        <w:rPr>
          <w:rFonts w:ascii="Roboto" w:hAnsi="Roboto" w:cs="Arial"/>
          <w:b/>
          <w:bCs/>
          <w:color w:val="000000" w:themeColor="text1"/>
        </w:rPr>
        <w:t>How will the money be paid?</w:t>
      </w:r>
      <w:r w:rsidR="00EF0774" w:rsidRPr="005A51CD">
        <w:rPr>
          <w:rFonts w:ascii="Roboto" w:hAnsi="Roboto" w:cs="Arial"/>
          <w:b/>
          <w:bCs/>
          <w:color w:val="000000" w:themeColor="text1"/>
        </w:rPr>
        <w:t xml:space="preserve"> </w:t>
      </w:r>
      <w:r w:rsidR="00531A56" w:rsidRPr="005A51CD">
        <w:rPr>
          <w:rFonts w:ascii="Roboto" w:hAnsi="Roboto" w:cs="Arial"/>
          <w:color w:val="000000" w:themeColor="text1"/>
        </w:rPr>
        <w:t xml:space="preserve">                         </w:t>
      </w:r>
      <w:r w:rsidR="0035649F" w:rsidRPr="005A51CD">
        <w:rPr>
          <w:rFonts w:ascii="Roboto" w:hAnsi="Roboto" w:cs="Arial"/>
          <w:color w:val="000000" w:themeColor="text1"/>
        </w:rPr>
        <w:t xml:space="preserve"> </w:t>
      </w:r>
    </w:p>
    <w:p w14:paraId="241CBE37" w14:textId="3A46242A" w:rsidR="00B64698" w:rsidRDefault="00B64698" w:rsidP="005070EE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>
        <w:rPr>
          <w:rFonts w:ascii="Roboto" w:hAnsi="Roboto" w:cs="Arial"/>
          <w:color w:val="000000" w:themeColor="text1"/>
        </w:rPr>
        <w:t>Corra Foundation are handling the administration and payment of the grant.</w:t>
      </w:r>
    </w:p>
    <w:p w14:paraId="33A68B66" w14:textId="3E74DBB0" w:rsidR="005070EE" w:rsidRPr="005A51CD" w:rsidRDefault="004B73A8" w:rsidP="005070EE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>The grant will</w:t>
      </w:r>
      <w:r w:rsidR="005070EE" w:rsidRPr="005A51CD">
        <w:rPr>
          <w:rFonts w:ascii="Roboto" w:hAnsi="Roboto" w:cs="Arial"/>
          <w:color w:val="000000" w:themeColor="text1"/>
        </w:rPr>
        <w:t xml:space="preserve"> </w:t>
      </w:r>
      <w:r w:rsidR="003D1AA3" w:rsidRPr="005A51CD">
        <w:rPr>
          <w:rFonts w:ascii="Roboto" w:hAnsi="Roboto" w:cs="Arial"/>
          <w:color w:val="000000" w:themeColor="text1"/>
        </w:rPr>
        <w:t xml:space="preserve">be paid in one </w:t>
      </w:r>
      <w:r w:rsidR="005F3E35" w:rsidRPr="005A51CD">
        <w:rPr>
          <w:rFonts w:ascii="Roboto" w:hAnsi="Roboto" w:cs="Arial"/>
          <w:color w:val="000000" w:themeColor="text1"/>
        </w:rPr>
        <w:t>instalment</w:t>
      </w:r>
      <w:r w:rsidR="003D1AA3" w:rsidRPr="005A51CD">
        <w:rPr>
          <w:rFonts w:ascii="Roboto" w:hAnsi="Roboto" w:cs="Arial"/>
          <w:color w:val="000000" w:themeColor="text1"/>
        </w:rPr>
        <w:t xml:space="preserve"> into the bank</w:t>
      </w:r>
      <w:r w:rsidR="00F4732F" w:rsidRPr="005A51CD">
        <w:rPr>
          <w:rFonts w:ascii="Roboto" w:hAnsi="Roboto" w:cs="Arial"/>
          <w:color w:val="000000" w:themeColor="text1"/>
        </w:rPr>
        <w:t xml:space="preserve"> or credit union</w:t>
      </w:r>
      <w:r w:rsidR="003D1AA3" w:rsidRPr="005A51CD">
        <w:rPr>
          <w:rFonts w:ascii="Roboto" w:hAnsi="Roboto" w:cs="Arial"/>
          <w:color w:val="000000" w:themeColor="text1"/>
        </w:rPr>
        <w:t xml:space="preserve"> account of the group</w:t>
      </w:r>
      <w:r w:rsidR="004B15F4" w:rsidRPr="005A51CD">
        <w:rPr>
          <w:rFonts w:ascii="Roboto" w:hAnsi="Roboto" w:cs="Arial"/>
          <w:color w:val="000000" w:themeColor="text1"/>
        </w:rPr>
        <w:t>.</w:t>
      </w:r>
    </w:p>
    <w:p w14:paraId="425D47F4" w14:textId="4F722162" w:rsidR="008C2FC1" w:rsidRPr="005A51CD" w:rsidRDefault="005F3E35" w:rsidP="00DC4322">
      <w:pPr>
        <w:pStyle w:val="ListParagraph"/>
        <w:numPr>
          <w:ilvl w:val="0"/>
          <w:numId w:val="7"/>
        </w:numPr>
        <w:jc w:val="both"/>
        <w:rPr>
          <w:rFonts w:ascii="Roboto" w:hAnsi="Roboto" w:cs="Arial"/>
          <w:color w:val="000000" w:themeColor="text1"/>
        </w:rPr>
      </w:pPr>
      <w:r w:rsidRPr="005A51CD">
        <w:rPr>
          <w:rFonts w:ascii="Roboto" w:hAnsi="Roboto" w:cs="Arial"/>
          <w:color w:val="000000" w:themeColor="text1"/>
        </w:rPr>
        <w:t xml:space="preserve">If the group does not have a bank account, we can pay the grant into the account of another group </w:t>
      </w:r>
      <w:r w:rsidR="00513D3C" w:rsidRPr="005A51CD">
        <w:rPr>
          <w:rFonts w:ascii="Roboto" w:hAnsi="Roboto" w:cs="Arial"/>
          <w:color w:val="000000" w:themeColor="text1"/>
        </w:rPr>
        <w:t xml:space="preserve">(Buddy Group) </w:t>
      </w:r>
      <w:r w:rsidRPr="005A51CD">
        <w:rPr>
          <w:rFonts w:ascii="Roboto" w:hAnsi="Roboto" w:cs="Arial"/>
          <w:color w:val="000000" w:themeColor="text1"/>
        </w:rPr>
        <w:t xml:space="preserve">which </w:t>
      </w:r>
      <w:r w:rsidR="00F4732F" w:rsidRPr="005A51CD">
        <w:rPr>
          <w:rFonts w:ascii="Roboto" w:hAnsi="Roboto" w:cs="Arial"/>
          <w:color w:val="000000" w:themeColor="text1"/>
        </w:rPr>
        <w:t xml:space="preserve">agrees to hold the money for you. </w:t>
      </w:r>
    </w:p>
    <w:p w14:paraId="43B89E62" w14:textId="77777777" w:rsidR="008C2FC1" w:rsidRPr="005A51CD" w:rsidRDefault="008C2FC1" w:rsidP="00DC4322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9297F42" w14:textId="0F9E3735" w:rsidR="00274FFD" w:rsidRPr="005A51CD" w:rsidRDefault="00274FFD" w:rsidP="006E3911">
      <w:pPr>
        <w:spacing w:after="240"/>
        <w:jc w:val="both"/>
        <w:rPr>
          <w:rFonts w:ascii="Roboto" w:hAnsi="Roboto" w:cs="Arial"/>
          <w:b/>
          <w:bCs/>
          <w:color w:val="000000" w:themeColor="text1"/>
        </w:rPr>
      </w:pPr>
      <w:r w:rsidRPr="005A51CD">
        <w:rPr>
          <w:rFonts w:ascii="Roboto" w:hAnsi="Roboto" w:cs="Arial"/>
          <w:b/>
          <w:bCs/>
          <w:color w:val="000000" w:themeColor="text1"/>
        </w:rPr>
        <w:t>1</w:t>
      </w:r>
      <w:r w:rsidR="00647E39" w:rsidRPr="005A51CD">
        <w:rPr>
          <w:rFonts w:ascii="Roboto" w:hAnsi="Roboto" w:cs="Arial"/>
          <w:b/>
          <w:bCs/>
          <w:color w:val="000000" w:themeColor="text1"/>
        </w:rPr>
        <w:t xml:space="preserve">3. </w:t>
      </w:r>
      <w:r w:rsidR="00F60FB8" w:rsidRPr="005A51CD">
        <w:rPr>
          <w:rFonts w:ascii="Roboto" w:hAnsi="Roboto" w:cs="Arial"/>
          <w:b/>
          <w:bCs/>
          <w:color w:val="000000" w:themeColor="text1"/>
        </w:rPr>
        <w:t>What happens after?</w:t>
      </w:r>
      <w:r w:rsidR="00EF0774" w:rsidRPr="005A51CD">
        <w:rPr>
          <w:rFonts w:ascii="Roboto" w:hAnsi="Roboto" w:cs="Arial"/>
          <w:b/>
          <w:bCs/>
          <w:color w:val="000000" w:themeColor="text1"/>
        </w:rPr>
        <w:t xml:space="preserve"> </w:t>
      </w:r>
    </w:p>
    <w:p w14:paraId="27110C65" w14:textId="050DDB1B" w:rsidR="00274FFD" w:rsidRPr="005A51CD" w:rsidRDefault="00FC1A4E" w:rsidP="00DC4322">
      <w:p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We </w:t>
      </w:r>
      <w:r w:rsidR="00780C85" w:rsidRPr="005A51CD">
        <w:rPr>
          <w:rFonts w:ascii="Roboto" w:hAnsi="Roboto" w:cs="Arial"/>
        </w:rPr>
        <w:t>want to hear how you</w:t>
      </w:r>
      <w:r w:rsidR="004C1E4A" w:rsidRPr="005A51CD">
        <w:rPr>
          <w:rFonts w:ascii="Roboto" w:hAnsi="Roboto" w:cs="Arial"/>
        </w:rPr>
        <w:t>’re</w:t>
      </w:r>
      <w:r w:rsidR="00780C85" w:rsidRPr="005A51CD">
        <w:rPr>
          <w:rFonts w:ascii="Roboto" w:hAnsi="Roboto" w:cs="Arial"/>
        </w:rPr>
        <w:t xml:space="preserve"> getting on with your project.</w:t>
      </w:r>
    </w:p>
    <w:p w14:paraId="5E3A10AD" w14:textId="77777777" w:rsidR="00475DBA" w:rsidRPr="005A51CD" w:rsidRDefault="00475DBA" w:rsidP="00DC4322">
      <w:pPr>
        <w:jc w:val="both"/>
        <w:rPr>
          <w:rFonts w:ascii="Roboto" w:hAnsi="Roboto" w:cs="Arial"/>
        </w:rPr>
      </w:pPr>
    </w:p>
    <w:p w14:paraId="074BFE78" w14:textId="2034F5FE" w:rsidR="00475DBA" w:rsidRPr="005A51CD" w:rsidRDefault="00475DBA" w:rsidP="00274FFD">
      <w:pPr>
        <w:pStyle w:val="ListParagraph"/>
        <w:numPr>
          <w:ilvl w:val="0"/>
          <w:numId w:val="8"/>
        </w:num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 xml:space="preserve">We </w:t>
      </w:r>
      <w:r w:rsidR="009626B2" w:rsidRPr="005A51CD">
        <w:rPr>
          <w:rFonts w:ascii="Roboto" w:hAnsi="Roboto" w:cs="Arial"/>
        </w:rPr>
        <w:t>plan</w:t>
      </w:r>
      <w:r w:rsidR="00B26652" w:rsidRPr="005A51CD">
        <w:rPr>
          <w:rFonts w:ascii="Roboto" w:hAnsi="Roboto" w:cs="Arial"/>
        </w:rPr>
        <w:t xml:space="preserve"> to</w:t>
      </w:r>
      <w:r w:rsidRPr="005A51CD">
        <w:rPr>
          <w:rFonts w:ascii="Roboto" w:hAnsi="Roboto" w:cs="Arial"/>
        </w:rPr>
        <w:t xml:space="preserve"> visit</w:t>
      </w:r>
      <w:r w:rsidR="00B26652" w:rsidRPr="005A51CD">
        <w:rPr>
          <w:rFonts w:ascii="Roboto" w:hAnsi="Roboto" w:cs="Arial"/>
        </w:rPr>
        <w:t xml:space="preserve"> projects to find out how things are going</w:t>
      </w:r>
    </w:p>
    <w:p w14:paraId="2DADC690" w14:textId="10C3D164" w:rsidR="00854C85" w:rsidRPr="005A51CD" w:rsidRDefault="00750025" w:rsidP="00854C85">
      <w:pPr>
        <w:pStyle w:val="ListParagraph"/>
        <w:numPr>
          <w:ilvl w:val="0"/>
          <w:numId w:val="8"/>
        </w:numPr>
        <w:jc w:val="both"/>
        <w:rPr>
          <w:rFonts w:ascii="Roboto" w:hAnsi="Roboto" w:cs="Arial"/>
        </w:rPr>
      </w:pPr>
      <w:r w:rsidRPr="005A51CD">
        <w:rPr>
          <w:rFonts w:ascii="Roboto" w:hAnsi="Roboto" w:cs="Arial"/>
        </w:rPr>
        <w:t>W</w:t>
      </w:r>
      <w:r w:rsidR="00511E84" w:rsidRPr="005A51CD">
        <w:rPr>
          <w:rFonts w:ascii="Roboto" w:hAnsi="Roboto" w:cs="Arial"/>
        </w:rPr>
        <w:t>e ask that you collect photos</w:t>
      </w:r>
      <w:r w:rsidR="004657DC" w:rsidRPr="005A51CD">
        <w:rPr>
          <w:rFonts w:ascii="Roboto" w:hAnsi="Roboto" w:cs="Arial"/>
        </w:rPr>
        <w:t>, video, art</w:t>
      </w:r>
      <w:r w:rsidR="00511E84" w:rsidRPr="005A51CD">
        <w:rPr>
          <w:rFonts w:ascii="Roboto" w:hAnsi="Roboto" w:cs="Arial"/>
        </w:rPr>
        <w:t xml:space="preserve"> </w:t>
      </w:r>
      <w:r w:rsidR="002140E0" w:rsidRPr="005A51CD">
        <w:rPr>
          <w:rFonts w:ascii="Roboto" w:hAnsi="Roboto" w:cs="Arial"/>
        </w:rPr>
        <w:t>and</w:t>
      </w:r>
      <w:r w:rsidR="00511E84" w:rsidRPr="005A51CD">
        <w:rPr>
          <w:rFonts w:ascii="Roboto" w:hAnsi="Roboto" w:cs="Arial"/>
        </w:rPr>
        <w:t xml:space="preserve"> stories</w:t>
      </w:r>
      <w:r w:rsidR="004657DC" w:rsidRPr="005A51CD">
        <w:rPr>
          <w:rFonts w:ascii="Roboto" w:hAnsi="Roboto" w:cs="Arial"/>
        </w:rPr>
        <w:t xml:space="preserve"> from the community participants and your own learning</w:t>
      </w:r>
      <w:r w:rsidR="004C1E4A" w:rsidRPr="005A51CD">
        <w:rPr>
          <w:rFonts w:ascii="Roboto" w:hAnsi="Roboto" w:cs="Arial"/>
        </w:rPr>
        <w:t>,</w:t>
      </w:r>
      <w:r w:rsidR="00511E84" w:rsidRPr="005A51CD">
        <w:rPr>
          <w:rFonts w:ascii="Roboto" w:hAnsi="Roboto" w:cs="Arial"/>
        </w:rPr>
        <w:t xml:space="preserve"> </w:t>
      </w:r>
      <w:r w:rsidR="004C1E4A" w:rsidRPr="005A51CD">
        <w:rPr>
          <w:rFonts w:ascii="Roboto" w:hAnsi="Roboto" w:cs="Arial"/>
        </w:rPr>
        <w:t xml:space="preserve">to show </w:t>
      </w:r>
      <w:r w:rsidR="00511E84" w:rsidRPr="005A51CD">
        <w:rPr>
          <w:rFonts w:ascii="Roboto" w:hAnsi="Roboto" w:cs="Arial"/>
        </w:rPr>
        <w:t>the activity and the differ</w:t>
      </w:r>
      <w:r w:rsidR="00502F25" w:rsidRPr="005A51CD">
        <w:rPr>
          <w:rFonts w:ascii="Roboto" w:hAnsi="Roboto" w:cs="Arial"/>
        </w:rPr>
        <w:t>e</w:t>
      </w:r>
      <w:r w:rsidR="00511E84" w:rsidRPr="005A51CD">
        <w:rPr>
          <w:rFonts w:ascii="Roboto" w:hAnsi="Roboto" w:cs="Arial"/>
        </w:rPr>
        <w:t>n</w:t>
      </w:r>
      <w:r w:rsidR="00502F25" w:rsidRPr="005A51CD">
        <w:rPr>
          <w:rFonts w:ascii="Roboto" w:hAnsi="Roboto" w:cs="Arial"/>
        </w:rPr>
        <w:t>ce</w:t>
      </w:r>
      <w:r w:rsidR="00511E84" w:rsidRPr="005A51CD">
        <w:rPr>
          <w:rFonts w:ascii="Roboto" w:hAnsi="Roboto" w:cs="Arial"/>
        </w:rPr>
        <w:t xml:space="preserve"> it made</w:t>
      </w:r>
      <w:r w:rsidR="00502F25" w:rsidRPr="005A51CD">
        <w:rPr>
          <w:rFonts w:ascii="Roboto" w:hAnsi="Roboto" w:cs="Arial"/>
        </w:rPr>
        <w:t xml:space="preserve"> to people</w:t>
      </w:r>
      <w:r w:rsidR="00511E84" w:rsidRPr="005A51CD">
        <w:rPr>
          <w:rFonts w:ascii="Roboto" w:hAnsi="Roboto" w:cs="Arial"/>
        </w:rPr>
        <w:t>.</w:t>
      </w:r>
    </w:p>
    <w:p w14:paraId="390411E1" w14:textId="6C2EC1B9" w:rsidR="00854C85" w:rsidRPr="005A51CD" w:rsidRDefault="00854C85" w:rsidP="00854C85">
      <w:pPr>
        <w:jc w:val="both"/>
        <w:rPr>
          <w:rFonts w:ascii="Roboto" w:hAnsi="Roboto" w:cs="Arial"/>
        </w:rPr>
      </w:pPr>
    </w:p>
    <w:p w14:paraId="58CAC001" w14:textId="7534D27B" w:rsidR="00854C85" w:rsidRPr="005A51CD" w:rsidRDefault="00854C85" w:rsidP="00854C85">
      <w:pPr>
        <w:jc w:val="both"/>
        <w:rPr>
          <w:rFonts w:ascii="Roboto" w:hAnsi="Roboto" w:cs="Arial"/>
        </w:rPr>
      </w:pPr>
    </w:p>
    <w:p w14:paraId="067BBD03" w14:textId="700803AF" w:rsidR="00854C85" w:rsidRPr="00D068AA" w:rsidRDefault="00854C85" w:rsidP="006E3911">
      <w:pPr>
        <w:rPr>
          <w:rFonts w:ascii="Roboto" w:hAnsi="Roboto" w:cs="Arial"/>
          <w:b/>
          <w:bCs/>
        </w:rPr>
      </w:pPr>
      <w:r w:rsidRPr="005A51CD">
        <w:rPr>
          <w:rFonts w:ascii="Roboto" w:hAnsi="Roboto" w:cs="Arial"/>
          <w:b/>
          <w:bCs/>
        </w:rPr>
        <w:t xml:space="preserve">You can collect a copy of the application form at the drop-in, or download from </w:t>
      </w:r>
      <w:hyperlink r:id="rId21" w:history="1">
        <w:r w:rsidR="00D068AA" w:rsidRPr="0031148C">
          <w:rPr>
            <w:rStyle w:val="Hyperlink"/>
            <w:rFonts w:ascii="Roboto" w:hAnsi="Roboto"/>
          </w:rPr>
          <w:t>https://wm2u.co.uk/strathmartine-make-it-happen-fund</w:t>
        </w:r>
      </w:hyperlink>
      <w:r w:rsidR="00D068AA">
        <w:rPr>
          <w:rFonts w:ascii="Roboto" w:hAnsi="Roboto"/>
        </w:rPr>
        <w:t xml:space="preserve"> </w:t>
      </w:r>
    </w:p>
    <w:p w14:paraId="0E0CD0DB" w14:textId="5D268FD4" w:rsidR="00E31FCF" w:rsidRPr="005A51CD" w:rsidRDefault="00E31FCF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60B59029" w14:textId="77777777" w:rsidR="00783469" w:rsidRPr="005A51CD" w:rsidRDefault="00783469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5B301576" w14:textId="2D546F27" w:rsidR="00783469" w:rsidRPr="005A51CD" w:rsidRDefault="00783469" w:rsidP="00783469">
      <w:pPr>
        <w:jc w:val="both"/>
        <w:rPr>
          <w:rFonts w:ascii="Roboto" w:hAnsi="Roboto" w:cstheme="minorHAnsi"/>
          <w:color w:val="000000" w:themeColor="text1"/>
        </w:rPr>
      </w:pPr>
      <w:r w:rsidRPr="005A51CD">
        <w:rPr>
          <w:rFonts w:ascii="Roboto" w:hAnsi="Roboto" w:cstheme="minorHAnsi"/>
          <w:color w:val="000000" w:themeColor="text1"/>
        </w:rPr>
        <w:t xml:space="preserve">What Matters to You is supported through a partnership between The Hunter Foundation and BBC Children </w:t>
      </w:r>
      <w:proofErr w:type="gramStart"/>
      <w:r w:rsidRPr="005A51CD">
        <w:rPr>
          <w:rFonts w:ascii="Roboto" w:hAnsi="Roboto" w:cstheme="minorHAnsi"/>
          <w:color w:val="000000" w:themeColor="text1"/>
        </w:rPr>
        <w:t>In</w:t>
      </w:r>
      <w:proofErr w:type="gramEnd"/>
      <w:r w:rsidRPr="005A51CD">
        <w:rPr>
          <w:rFonts w:ascii="Roboto" w:hAnsi="Roboto" w:cstheme="minorHAnsi"/>
          <w:color w:val="000000" w:themeColor="text1"/>
        </w:rPr>
        <w:t xml:space="preserve"> Need. The Make It Happen Fund is part of the What Matters </w:t>
      </w:r>
      <w:r w:rsidR="005A51CD" w:rsidRPr="005A51CD">
        <w:rPr>
          <w:rFonts w:ascii="Roboto" w:hAnsi="Roboto" w:cstheme="minorHAnsi"/>
          <w:color w:val="000000" w:themeColor="text1"/>
        </w:rPr>
        <w:t>to</w:t>
      </w:r>
      <w:r w:rsidRPr="005A51CD">
        <w:rPr>
          <w:rFonts w:ascii="Roboto" w:hAnsi="Roboto" w:cstheme="minorHAnsi"/>
          <w:color w:val="000000" w:themeColor="text1"/>
        </w:rPr>
        <w:t xml:space="preserve"> You approach with funding from BBC Children in Need, The Hunter Foundation, Northwood Charitable Trust, The Robertson Trust and William Grant Foundation</w:t>
      </w:r>
    </w:p>
    <w:p w14:paraId="30056CEA" w14:textId="77777777" w:rsidR="00783469" w:rsidRPr="005A51CD" w:rsidRDefault="00783469" w:rsidP="000B5855">
      <w:pPr>
        <w:tabs>
          <w:tab w:val="center" w:pos="4513"/>
          <w:tab w:val="right" w:pos="9026"/>
        </w:tabs>
        <w:jc w:val="both"/>
        <w:rPr>
          <w:rFonts w:ascii="Roboto" w:hAnsi="Roboto" w:cs="Arial"/>
        </w:rPr>
      </w:pPr>
    </w:p>
    <w:p w14:paraId="2567C4C6" w14:textId="64AD085C" w:rsidR="000B5855" w:rsidRPr="005A51CD" w:rsidRDefault="000E5546" w:rsidP="000B5855">
      <w:pPr>
        <w:tabs>
          <w:tab w:val="center" w:pos="4513"/>
          <w:tab w:val="right" w:pos="9026"/>
        </w:tabs>
        <w:ind w:left="567"/>
        <w:jc w:val="both"/>
        <w:rPr>
          <w:rFonts w:ascii="Roboto" w:eastAsiaTheme="minorHAnsi" w:hAnsi="Roboto" w:cs="Arial"/>
          <w:sz w:val="22"/>
          <w:szCs w:val="22"/>
        </w:rPr>
      </w:pPr>
      <w:r w:rsidRPr="005A51CD">
        <w:rPr>
          <w:rFonts w:ascii="Roboto" w:eastAsiaTheme="minorHAnsi" w:hAnsi="Roboto" w:cs="Arial"/>
          <w:sz w:val="22"/>
          <w:szCs w:val="22"/>
        </w:rPr>
        <w:br/>
      </w:r>
      <w:r w:rsidR="004E1106" w:rsidRPr="005A51CD">
        <w:rPr>
          <w:rFonts w:ascii="Roboto" w:eastAsiaTheme="minorHAnsi" w:hAnsi="Roboto" w:cs="Arial"/>
          <w:noProof/>
          <w:sz w:val="22"/>
          <w:szCs w:val="22"/>
        </w:rPr>
        <w:drawing>
          <wp:anchor distT="0" distB="0" distL="114300" distR="114300" simplePos="0" relativeHeight="251661318" behindDoc="0" locked="0" layoutInCell="1" allowOverlap="1" wp14:anchorId="37ACA91D" wp14:editId="5569C4A4">
            <wp:simplePos x="0" y="0"/>
            <wp:positionH relativeFrom="column">
              <wp:posOffset>-400050</wp:posOffset>
            </wp:positionH>
            <wp:positionV relativeFrom="paragraph">
              <wp:posOffset>114935</wp:posOffset>
            </wp:positionV>
            <wp:extent cx="1195856" cy="488889"/>
            <wp:effectExtent l="0" t="0" r="4445" b="698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56" cy="4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5D" w:rsidRPr="005A51CD">
        <w:rPr>
          <w:rFonts w:ascii="Roboto" w:eastAsiaTheme="minorHAnsi" w:hAnsi="Roboto" w:cs="Arial"/>
          <w:sz w:val="22"/>
          <w:szCs w:val="22"/>
        </w:rPr>
        <w:t>The Corra Foundation is a charity registered in Scotland (No SC009481) and is also a company limited by guarantee (No SC096068).</w:t>
      </w:r>
    </w:p>
    <w:p w14:paraId="600BACBB" w14:textId="47D3BA95" w:rsidR="000B5855" w:rsidRPr="005A51CD" w:rsidRDefault="000B5855" w:rsidP="00A57FAE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5A51CD">
        <w:rPr>
          <w:rFonts w:ascii="Roboto" w:eastAsiaTheme="minorHAnsi" w:hAnsi="Roboto" w:cstheme="minorBidi"/>
          <w:sz w:val="22"/>
          <w:szCs w:val="22"/>
        </w:rPr>
        <w:t xml:space="preserve">    </w:t>
      </w:r>
    </w:p>
    <w:p w14:paraId="66014410" w14:textId="20A9CECE" w:rsidR="000B5855" w:rsidRPr="005A51CD" w:rsidRDefault="00A57FAE" w:rsidP="000B5855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5A51CD">
        <w:rPr>
          <w:rFonts w:ascii="Roboto" w:eastAsiaTheme="minorHAnsi" w:hAnsi="Roboto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42419B63" wp14:editId="03C73B6A">
                <wp:simplePos x="0" y="0"/>
                <wp:positionH relativeFrom="column">
                  <wp:posOffset>-358140</wp:posOffset>
                </wp:positionH>
                <wp:positionV relativeFrom="paragraph">
                  <wp:posOffset>182245</wp:posOffset>
                </wp:positionV>
                <wp:extent cx="678180" cy="632460"/>
                <wp:effectExtent l="0" t="0" r="7620" b="0"/>
                <wp:wrapNone/>
                <wp:docPr id="116389349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F8332" w14:textId="69AF7193" w:rsidR="004F449C" w:rsidRPr="004F449C" w:rsidRDefault="004F449C" w:rsidP="004F449C">
                            <w:r w:rsidRPr="004F449C">
                              <w:rPr>
                                <w:noProof/>
                              </w:rPr>
                              <w:drawing>
                                <wp:inline distT="0" distB="0" distL="0" distR="0" wp14:anchorId="7B9A2662" wp14:editId="346F1969">
                                  <wp:extent cx="488950" cy="488950"/>
                                  <wp:effectExtent l="0" t="0" r="6350" b="6350"/>
                                  <wp:docPr id="770784399" name="Picture 9" descr="A logo with people in the midd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0784399" name="Picture 9" descr="A logo with people in the middle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897E8" w14:textId="72A1C40B" w:rsidR="000B5855" w:rsidRDefault="000B5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9B63" id="Text Box 8" o:spid="_x0000_s1032" type="#_x0000_t202" style="position:absolute;left:0;text-align:left;margin-left:-28.2pt;margin-top:14.35pt;width:53.4pt;height:49.8pt;z-index: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" fillcolor="white [3201]" stroked="f" strokeweight=".5pt">
                <v:textbox>
                  <w:txbxContent>
                    <w:p w14:paraId="63BF8332" w14:textId="69AF7193" w:rsidR="004F449C" w:rsidRPr="004F449C" w:rsidRDefault="004F449C" w:rsidP="004F449C">
                      <w:r w:rsidRPr="004F449C">
                        <w:rPr>
                          <w:noProof/>
                        </w:rPr>
                        <w:drawing>
                          <wp:inline distT="0" distB="0" distL="0" distR="0" wp14:anchorId="7B9A2662" wp14:editId="346F1969">
                            <wp:extent cx="488950" cy="488950"/>
                            <wp:effectExtent l="0" t="0" r="6350" b="6350"/>
                            <wp:docPr id="770784399" name="Picture 9" descr="A logo with people in the midd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0784399" name="Picture 9" descr="A logo with people in the middle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897E8" w14:textId="72A1C40B" w:rsidR="000B5855" w:rsidRDefault="000B5855"/>
                  </w:txbxContent>
                </v:textbox>
              </v:shape>
            </w:pict>
          </mc:Fallback>
        </mc:AlternateContent>
      </w:r>
    </w:p>
    <w:p w14:paraId="7D7983E7" w14:textId="1DBBE083" w:rsidR="000B5855" w:rsidRPr="005A51CD" w:rsidRDefault="00903375" w:rsidP="000B5855">
      <w:pPr>
        <w:tabs>
          <w:tab w:val="center" w:pos="4513"/>
          <w:tab w:val="right" w:pos="9026"/>
        </w:tabs>
        <w:ind w:left="567"/>
        <w:rPr>
          <w:rFonts w:ascii="Roboto" w:eastAsiaTheme="minorHAnsi" w:hAnsi="Roboto" w:cstheme="minorBidi"/>
          <w:sz w:val="22"/>
          <w:szCs w:val="22"/>
        </w:rPr>
      </w:pPr>
      <w:r w:rsidRPr="00494A3F">
        <w:rPr>
          <w:rFonts w:ascii="Roboto" w:eastAsiaTheme="minorHAnsi" w:hAnsi="Roboto" w:cstheme="minorBidi"/>
          <w:b/>
          <w:bCs/>
          <w:sz w:val="22"/>
          <w:szCs w:val="22"/>
        </w:rPr>
        <w:t>Strathmartine</w:t>
      </w:r>
      <w:r w:rsidR="000B5855" w:rsidRPr="00494A3F">
        <w:rPr>
          <w:rFonts w:ascii="Roboto" w:eastAsiaTheme="minorHAnsi" w:hAnsi="Roboto" w:cstheme="minorBidi"/>
          <w:b/>
          <w:bCs/>
          <w:sz w:val="22"/>
          <w:szCs w:val="22"/>
        </w:rPr>
        <w:t xml:space="preserve"> </w:t>
      </w:r>
      <w:r w:rsidR="00494A3F" w:rsidRPr="00494A3F">
        <w:rPr>
          <w:rFonts w:ascii="Roboto" w:eastAsiaTheme="minorHAnsi" w:hAnsi="Roboto" w:cstheme="minorBidi"/>
          <w:b/>
          <w:bCs/>
          <w:sz w:val="22"/>
          <w:szCs w:val="22"/>
        </w:rPr>
        <w:t>Makes It Happen</w:t>
      </w:r>
      <w:r w:rsidR="00494A3F">
        <w:rPr>
          <w:rFonts w:ascii="Roboto" w:eastAsiaTheme="minorHAnsi" w:hAnsi="Roboto" w:cstheme="minorBidi"/>
          <w:sz w:val="22"/>
          <w:szCs w:val="22"/>
        </w:rPr>
        <w:t xml:space="preserve"> is a</w:t>
      </w:r>
      <w:r w:rsidR="000B5855" w:rsidRPr="005A51CD">
        <w:rPr>
          <w:rFonts w:ascii="Roboto" w:eastAsiaTheme="minorHAnsi" w:hAnsi="Roboto" w:cstheme="minorBidi"/>
          <w:sz w:val="22"/>
          <w:szCs w:val="22"/>
        </w:rPr>
        <w:t xml:space="preserve"> group of parents </w:t>
      </w:r>
      <w:r w:rsidR="00494A3F">
        <w:rPr>
          <w:rFonts w:ascii="Roboto" w:eastAsiaTheme="minorHAnsi" w:hAnsi="Roboto" w:cstheme="minorBidi"/>
          <w:sz w:val="22"/>
          <w:szCs w:val="22"/>
        </w:rPr>
        <w:t xml:space="preserve">recruited </w:t>
      </w:r>
      <w:r w:rsidR="000B5855" w:rsidRPr="005A51CD">
        <w:rPr>
          <w:rFonts w:ascii="Roboto" w:eastAsiaTheme="minorHAnsi" w:hAnsi="Roboto" w:cstheme="minorBidi"/>
          <w:sz w:val="22"/>
          <w:szCs w:val="22"/>
        </w:rPr>
        <w:t xml:space="preserve">from </w:t>
      </w:r>
      <w:r>
        <w:rPr>
          <w:rFonts w:ascii="Roboto" w:eastAsiaTheme="minorHAnsi" w:hAnsi="Roboto" w:cstheme="minorBidi"/>
          <w:sz w:val="22"/>
          <w:szCs w:val="22"/>
        </w:rPr>
        <w:t>Strathmartine</w:t>
      </w:r>
      <w:r w:rsidR="000B5855" w:rsidRPr="005A51CD">
        <w:rPr>
          <w:rFonts w:ascii="Roboto" w:eastAsiaTheme="minorHAnsi" w:hAnsi="Roboto" w:cstheme="minorBidi"/>
          <w:sz w:val="22"/>
          <w:szCs w:val="22"/>
        </w:rPr>
        <w:t xml:space="preserve"> ward who have designed, developed and are the community voices that make decisions on the funding distributed by What Matters to You via The Corra Foundation.</w:t>
      </w:r>
    </w:p>
    <w:sectPr w:rsidR="000B5855" w:rsidRPr="005A51CD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BFA2" w14:textId="77777777" w:rsidR="00B51BBC" w:rsidRDefault="00B51BBC" w:rsidP="00A0100B">
      <w:r>
        <w:separator/>
      </w:r>
    </w:p>
  </w:endnote>
  <w:endnote w:type="continuationSeparator" w:id="0">
    <w:p w14:paraId="2E3D73A1" w14:textId="77777777" w:rsidR="00B51BBC" w:rsidRDefault="00B51BBC" w:rsidP="00A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409755"/>
      <w:docPartObj>
        <w:docPartGallery w:val="Page Numbers (Bottom of Page)"/>
        <w:docPartUnique/>
      </w:docPartObj>
    </w:sdtPr>
    <w:sdtContent>
      <w:p w14:paraId="3DCA490E" w14:textId="14AD6AC9" w:rsidR="00A0100B" w:rsidRDefault="00A010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B64BC" w14:textId="77777777" w:rsidR="00A0100B" w:rsidRDefault="00A0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B3E0" w14:textId="77777777" w:rsidR="00B51BBC" w:rsidRDefault="00B51BBC" w:rsidP="00A0100B">
      <w:r>
        <w:separator/>
      </w:r>
    </w:p>
  </w:footnote>
  <w:footnote w:type="continuationSeparator" w:id="0">
    <w:p w14:paraId="56D197A8" w14:textId="77777777" w:rsidR="00B51BBC" w:rsidRDefault="00B51BBC" w:rsidP="00A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016"/>
    <w:multiLevelType w:val="hybridMultilevel"/>
    <w:tmpl w:val="73A29280"/>
    <w:lvl w:ilvl="0" w:tplc="0E52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377C"/>
    <w:multiLevelType w:val="hybridMultilevel"/>
    <w:tmpl w:val="9F4A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1C3"/>
    <w:multiLevelType w:val="hybridMultilevel"/>
    <w:tmpl w:val="7EFC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05CA"/>
    <w:multiLevelType w:val="hybridMultilevel"/>
    <w:tmpl w:val="8A984B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BA4414"/>
    <w:multiLevelType w:val="hybridMultilevel"/>
    <w:tmpl w:val="F02EBDE4"/>
    <w:lvl w:ilvl="0" w:tplc="6AFA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520"/>
    <w:multiLevelType w:val="hybridMultilevel"/>
    <w:tmpl w:val="9C86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71FF"/>
    <w:multiLevelType w:val="hybridMultilevel"/>
    <w:tmpl w:val="B616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144E"/>
    <w:multiLevelType w:val="hybridMultilevel"/>
    <w:tmpl w:val="5456B9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D20147"/>
    <w:multiLevelType w:val="hybridMultilevel"/>
    <w:tmpl w:val="82DA5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F54"/>
    <w:multiLevelType w:val="hybridMultilevel"/>
    <w:tmpl w:val="B646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64A9"/>
    <w:multiLevelType w:val="hybridMultilevel"/>
    <w:tmpl w:val="D65A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A1A7A"/>
    <w:multiLevelType w:val="hybridMultilevel"/>
    <w:tmpl w:val="0416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B453E"/>
    <w:multiLevelType w:val="hybridMultilevel"/>
    <w:tmpl w:val="1E4E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428F"/>
    <w:multiLevelType w:val="hybridMultilevel"/>
    <w:tmpl w:val="3782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63482"/>
    <w:multiLevelType w:val="hybridMultilevel"/>
    <w:tmpl w:val="3E0A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F6A25"/>
    <w:multiLevelType w:val="hybridMultilevel"/>
    <w:tmpl w:val="D2E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E6F7B"/>
    <w:multiLevelType w:val="hybridMultilevel"/>
    <w:tmpl w:val="11462D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9A6EED"/>
    <w:multiLevelType w:val="hybridMultilevel"/>
    <w:tmpl w:val="F902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37320">
    <w:abstractNumId w:val="8"/>
  </w:num>
  <w:num w:numId="2" w16cid:durableId="1376201698">
    <w:abstractNumId w:val="5"/>
  </w:num>
  <w:num w:numId="3" w16cid:durableId="904291427">
    <w:abstractNumId w:val="17"/>
  </w:num>
  <w:num w:numId="4" w16cid:durableId="486285623">
    <w:abstractNumId w:val="14"/>
  </w:num>
  <w:num w:numId="5" w16cid:durableId="407070034">
    <w:abstractNumId w:val="7"/>
  </w:num>
  <w:num w:numId="6" w16cid:durableId="1818185412">
    <w:abstractNumId w:val="16"/>
  </w:num>
  <w:num w:numId="7" w16cid:durableId="307445322">
    <w:abstractNumId w:val="12"/>
  </w:num>
  <w:num w:numId="8" w16cid:durableId="1163088231">
    <w:abstractNumId w:val="3"/>
  </w:num>
  <w:num w:numId="9" w16cid:durableId="1532106914">
    <w:abstractNumId w:val="4"/>
  </w:num>
  <w:num w:numId="10" w16cid:durableId="1721517784">
    <w:abstractNumId w:val="2"/>
  </w:num>
  <w:num w:numId="11" w16cid:durableId="1300693978">
    <w:abstractNumId w:val="15"/>
  </w:num>
  <w:num w:numId="12" w16cid:durableId="1573731451">
    <w:abstractNumId w:val="13"/>
  </w:num>
  <w:num w:numId="13" w16cid:durableId="501049173">
    <w:abstractNumId w:val="0"/>
  </w:num>
  <w:num w:numId="14" w16cid:durableId="1970698959">
    <w:abstractNumId w:val="6"/>
  </w:num>
  <w:num w:numId="15" w16cid:durableId="450829180">
    <w:abstractNumId w:val="1"/>
  </w:num>
  <w:num w:numId="16" w16cid:durableId="580602656">
    <w:abstractNumId w:val="11"/>
  </w:num>
  <w:num w:numId="17" w16cid:durableId="82337329">
    <w:abstractNumId w:val="10"/>
  </w:num>
  <w:num w:numId="18" w16cid:durableId="1968001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22"/>
    <w:rsid w:val="0000521A"/>
    <w:rsid w:val="00006F33"/>
    <w:rsid w:val="00012A67"/>
    <w:rsid w:val="00020390"/>
    <w:rsid w:val="00025ACB"/>
    <w:rsid w:val="00027CFE"/>
    <w:rsid w:val="00036A01"/>
    <w:rsid w:val="000503CC"/>
    <w:rsid w:val="00050415"/>
    <w:rsid w:val="00053222"/>
    <w:rsid w:val="00064FC3"/>
    <w:rsid w:val="00077508"/>
    <w:rsid w:val="00077F00"/>
    <w:rsid w:val="00080E94"/>
    <w:rsid w:val="00083C7C"/>
    <w:rsid w:val="00086B90"/>
    <w:rsid w:val="00087D19"/>
    <w:rsid w:val="00091136"/>
    <w:rsid w:val="00091AE6"/>
    <w:rsid w:val="000A1CFC"/>
    <w:rsid w:val="000A44AA"/>
    <w:rsid w:val="000A5C59"/>
    <w:rsid w:val="000B094D"/>
    <w:rsid w:val="000B0C7F"/>
    <w:rsid w:val="000B2837"/>
    <w:rsid w:val="000B5855"/>
    <w:rsid w:val="000C749C"/>
    <w:rsid w:val="000D1070"/>
    <w:rsid w:val="000D3F2E"/>
    <w:rsid w:val="000D4377"/>
    <w:rsid w:val="000E19FF"/>
    <w:rsid w:val="000E5546"/>
    <w:rsid w:val="000F5261"/>
    <w:rsid w:val="000F6F80"/>
    <w:rsid w:val="000F717C"/>
    <w:rsid w:val="00103FBF"/>
    <w:rsid w:val="0010552C"/>
    <w:rsid w:val="00111CB2"/>
    <w:rsid w:val="001240DD"/>
    <w:rsid w:val="001347EF"/>
    <w:rsid w:val="00140E31"/>
    <w:rsid w:val="00153EE9"/>
    <w:rsid w:val="001552EA"/>
    <w:rsid w:val="00155E58"/>
    <w:rsid w:val="00160601"/>
    <w:rsid w:val="00163A9F"/>
    <w:rsid w:val="001708C6"/>
    <w:rsid w:val="00175C3C"/>
    <w:rsid w:val="00185558"/>
    <w:rsid w:val="00192368"/>
    <w:rsid w:val="00193438"/>
    <w:rsid w:val="001A1E86"/>
    <w:rsid w:val="001A59A7"/>
    <w:rsid w:val="001A61A4"/>
    <w:rsid w:val="001A6227"/>
    <w:rsid w:val="001B077C"/>
    <w:rsid w:val="001B43E4"/>
    <w:rsid w:val="001B57ED"/>
    <w:rsid w:val="001B7847"/>
    <w:rsid w:val="001C5872"/>
    <w:rsid w:val="001E3522"/>
    <w:rsid w:val="001E6314"/>
    <w:rsid w:val="001F58E3"/>
    <w:rsid w:val="001F7788"/>
    <w:rsid w:val="00213B72"/>
    <w:rsid w:val="002140E0"/>
    <w:rsid w:val="0021636D"/>
    <w:rsid w:val="00220049"/>
    <w:rsid w:val="0022244F"/>
    <w:rsid w:val="00227DBF"/>
    <w:rsid w:val="00231D4A"/>
    <w:rsid w:val="00240423"/>
    <w:rsid w:val="00240591"/>
    <w:rsid w:val="00240FC7"/>
    <w:rsid w:val="00242934"/>
    <w:rsid w:val="00247CFC"/>
    <w:rsid w:val="0025505D"/>
    <w:rsid w:val="0025664E"/>
    <w:rsid w:val="0027379E"/>
    <w:rsid w:val="00274FFD"/>
    <w:rsid w:val="00280BA6"/>
    <w:rsid w:val="00291C9C"/>
    <w:rsid w:val="00296211"/>
    <w:rsid w:val="0029761D"/>
    <w:rsid w:val="002A08CE"/>
    <w:rsid w:val="002A0DEB"/>
    <w:rsid w:val="002A7620"/>
    <w:rsid w:val="002C615B"/>
    <w:rsid w:val="002D04D5"/>
    <w:rsid w:val="002D065E"/>
    <w:rsid w:val="002D2A3D"/>
    <w:rsid w:val="002D54E4"/>
    <w:rsid w:val="002E0D09"/>
    <w:rsid w:val="002E4D78"/>
    <w:rsid w:val="002F4001"/>
    <w:rsid w:val="002F501A"/>
    <w:rsid w:val="003018CF"/>
    <w:rsid w:val="003041E5"/>
    <w:rsid w:val="0030638E"/>
    <w:rsid w:val="00311306"/>
    <w:rsid w:val="003123EE"/>
    <w:rsid w:val="0031618E"/>
    <w:rsid w:val="003207A2"/>
    <w:rsid w:val="00326EC2"/>
    <w:rsid w:val="0032747B"/>
    <w:rsid w:val="003321E6"/>
    <w:rsid w:val="0033578D"/>
    <w:rsid w:val="00335DA2"/>
    <w:rsid w:val="00340DD6"/>
    <w:rsid w:val="003507BA"/>
    <w:rsid w:val="0035649F"/>
    <w:rsid w:val="003568CC"/>
    <w:rsid w:val="00357909"/>
    <w:rsid w:val="003641A1"/>
    <w:rsid w:val="0036533B"/>
    <w:rsid w:val="003703E6"/>
    <w:rsid w:val="00375BA7"/>
    <w:rsid w:val="00380C2C"/>
    <w:rsid w:val="00386A3B"/>
    <w:rsid w:val="00391DD7"/>
    <w:rsid w:val="00391FE8"/>
    <w:rsid w:val="00396649"/>
    <w:rsid w:val="003A053B"/>
    <w:rsid w:val="003A348D"/>
    <w:rsid w:val="003A4567"/>
    <w:rsid w:val="003A4643"/>
    <w:rsid w:val="003A6AEC"/>
    <w:rsid w:val="003C36CF"/>
    <w:rsid w:val="003D1193"/>
    <w:rsid w:val="003D1AA3"/>
    <w:rsid w:val="003E3353"/>
    <w:rsid w:val="003E6508"/>
    <w:rsid w:val="003F23DD"/>
    <w:rsid w:val="00400304"/>
    <w:rsid w:val="00430281"/>
    <w:rsid w:val="0043206B"/>
    <w:rsid w:val="0043207A"/>
    <w:rsid w:val="004371DE"/>
    <w:rsid w:val="0044084D"/>
    <w:rsid w:val="0044220A"/>
    <w:rsid w:val="00443AC0"/>
    <w:rsid w:val="0044706E"/>
    <w:rsid w:val="00450F1A"/>
    <w:rsid w:val="00451BDF"/>
    <w:rsid w:val="00452AC1"/>
    <w:rsid w:val="00455A99"/>
    <w:rsid w:val="0045786A"/>
    <w:rsid w:val="004657DC"/>
    <w:rsid w:val="00465A90"/>
    <w:rsid w:val="004670BD"/>
    <w:rsid w:val="00475DBA"/>
    <w:rsid w:val="00480B2C"/>
    <w:rsid w:val="00494442"/>
    <w:rsid w:val="00494A3F"/>
    <w:rsid w:val="004974FB"/>
    <w:rsid w:val="004A0986"/>
    <w:rsid w:val="004A192D"/>
    <w:rsid w:val="004A740F"/>
    <w:rsid w:val="004B08D6"/>
    <w:rsid w:val="004B15F4"/>
    <w:rsid w:val="004B2019"/>
    <w:rsid w:val="004B2AEC"/>
    <w:rsid w:val="004B73A8"/>
    <w:rsid w:val="004C1E4A"/>
    <w:rsid w:val="004C4EC8"/>
    <w:rsid w:val="004C67C0"/>
    <w:rsid w:val="004D64AF"/>
    <w:rsid w:val="004E1106"/>
    <w:rsid w:val="004E129E"/>
    <w:rsid w:val="004E5379"/>
    <w:rsid w:val="004E7F44"/>
    <w:rsid w:val="004F23F9"/>
    <w:rsid w:val="004F424B"/>
    <w:rsid w:val="004F449C"/>
    <w:rsid w:val="004F6F76"/>
    <w:rsid w:val="005008C2"/>
    <w:rsid w:val="00502F25"/>
    <w:rsid w:val="00505420"/>
    <w:rsid w:val="005070EE"/>
    <w:rsid w:val="00511E84"/>
    <w:rsid w:val="00513D3C"/>
    <w:rsid w:val="00520AAE"/>
    <w:rsid w:val="00531A56"/>
    <w:rsid w:val="00533270"/>
    <w:rsid w:val="005353F8"/>
    <w:rsid w:val="00535DE3"/>
    <w:rsid w:val="00540C29"/>
    <w:rsid w:val="0054124B"/>
    <w:rsid w:val="005420F5"/>
    <w:rsid w:val="005528B8"/>
    <w:rsid w:val="0056247C"/>
    <w:rsid w:val="005661D6"/>
    <w:rsid w:val="00576711"/>
    <w:rsid w:val="0058263A"/>
    <w:rsid w:val="00587FDD"/>
    <w:rsid w:val="0059695F"/>
    <w:rsid w:val="005A31E7"/>
    <w:rsid w:val="005A32BE"/>
    <w:rsid w:val="005A51CD"/>
    <w:rsid w:val="005C7C76"/>
    <w:rsid w:val="005D0793"/>
    <w:rsid w:val="005D186C"/>
    <w:rsid w:val="005D1F86"/>
    <w:rsid w:val="005D5123"/>
    <w:rsid w:val="005E3AEC"/>
    <w:rsid w:val="005E4B80"/>
    <w:rsid w:val="005E762E"/>
    <w:rsid w:val="005F2727"/>
    <w:rsid w:val="005F3E35"/>
    <w:rsid w:val="005F7F08"/>
    <w:rsid w:val="00604490"/>
    <w:rsid w:val="006071EF"/>
    <w:rsid w:val="0060744C"/>
    <w:rsid w:val="00607915"/>
    <w:rsid w:val="00613C19"/>
    <w:rsid w:val="0062130F"/>
    <w:rsid w:val="00622B53"/>
    <w:rsid w:val="006323C9"/>
    <w:rsid w:val="00632A87"/>
    <w:rsid w:val="00633E5B"/>
    <w:rsid w:val="00634B8F"/>
    <w:rsid w:val="00637E6E"/>
    <w:rsid w:val="0064722C"/>
    <w:rsid w:val="00647E39"/>
    <w:rsid w:val="00650ED4"/>
    <w:rsid w:val="0065200C"/>
    <w:rsid w:val="00657653"/>
    <w:rsid w:val="0066250A"/>
    <w:rsid w:val="006700DA"/>
    <w:rsid w:val="006830E9"/>
    <w:rsid w:val="00691847"/>
    <w:rsid w:val="00697916"/>
    <w:rsid w:val="006A1DAE"/>
    <w:rsid w:val="006B3F2B"/>
    <w:rsid w:val="006B74AE"/>
    <w:rsid w:val="006C709B"/>
    <w:rsid w:val="006E2581"/>
    <w:rsid w:val="006E3911"/>
    <w:rsid w:val="006E67CE"/>
    <w:rsid w:val="006F182E"/>
    <w:rsid w:val="006F3D91"/>
    <w:rsid w:val="006F4FCB"/>
    <w:rsid w:val="006F5CE8"/>
    <w:rsid w:val="00701AA6"/>
    <w:rsid w:val="007052E1"/>
    <w:rsid w:val="007074E3"/>
    <w:rsid w:val="0071444C"/>
    <w:rsid w:val="00714F2B"/>
    <w:rsid w:val="00715E50"/>
    <w:rsid w:val="0071600D"/>
    <w:rsid w:val="00722BC0"/>
    <w:rsid w:val="00735728"/>
    <w:rsid w:val="00737AAD"/>
    <w:rsid w:val="007408FF"/>
    <w:rsid w:val="00742665"/>
    <w:rsid w:val="00746940"/>
    <w:rsid w:val="007469E8"/>
    <w:rsid w:val="007471B4"/>
    <w:rsid w:val="00750025"/>
    <w:rsid w:val="0075105A"/>
    <w:rsid w:val="007630CD"/>
    <w:rsid w:val="00773477"/>
    <w:rsid w:val="00774CFE"/>
    <w:rsid w:val="00780C85"/>
    <w:rsid w:val="00783469"/>
    <w:rsid w:val="00792469"/>
    <w:rsid w:val="007941C7"/>
    <w:rsid w:val="0079641C"/>
    <w:rsid w:val="007A78CC"/>
    <w:rsid w:val="007A7BB3"/>
    <w:rsid w:val="007B1F5B"/>
    <w:rsid w:val="007B3D34"/>
    <w:rsid w:val="007C2285"/>
    <w:rsid w:val="007C4C13"/>
    <w:rsid w:val="007D1EF2"/>
    <w:rsid w:val="007D6E48"/>
    <w:rsid w:val="007E1A92"/>
    <w:rsid w:val="007F3FDA"/>
    <w:rsid w:val="007F5CCB"/>
    <w:rsid w:val="007F6E35"/>
    <w:rsid w:val="0081055D"/>
    <w:rsid w:val="00823D88"/>
    <w:rsid w:val="00826DCD"/>
    <w:rsid w:val="008273A3"/>
    <w:rsid w:val="008339DF"/>
    <w:rsid w:val="00835AF4"/>
    <w:rsid w:val="008378AD"/>
    <w:rsid w:val="00840D09"/>
    <w:rsid w:val="00845064"/>
    <w:rsid w:val="008472F2"/>
    <w:rsid w:val="008512E1"/>
    <w:rsid w:val="0085464E"/>
    <w:rsid w:val="00854C85"/>
    <w:rsid w:val="00857571"/>
    <w:rsid w:val="00857B52"/>
    <w:rsid w:val="00857E7C"/>
    <w:rsid w:val="00864DEC"/>
    <w:rsid w:val="00867D2F"/>
    <w:rsid w:val="00871F5D"/>
    <w:rsid w:val="008735FA"/>
    <w:rsid w:val="00876DF3"/>
    <w:rsid w:val="008826CC"/>
    <w:rsid w:val="008A769A"/>
    <w:rsid w:val="008B790B"/>
    <w:rsid w:val="008C2FC1"/>
    <w:rsid w:val="008D7D5D"/>
    <w:rsid w:val="008E1270"/>
    <w:rsid w:val="0090171E"/>
    <w:rsid w:val="00903375"/>
    <w:rsid w:val="00905D35"/>
    <w:rsid w:val="00921283"/>
    <w:rsid w:val="00921FA1"/>
    <w:rsid w:val="009223DF"/>
    <w:rsid w:val="00924175"/>
    <w:rsid w:val="00927263"/>
    <w:rsid w:val="009302FA"/>
    <w:rsid w:val="00940E3D"/>
    <w:rsid w:val="009418B6"/>
    <w:rsid w:val="00953CC2"/>
    <w:rsid w:val="00955B1E"/>
    <w:rsid w:val="00956643"/>
    <w:rsid w:val="00961118"/>
    <w:rsid w:val="00961D9D"/>
    <w:rsid w:val="009626B2"/>
    <w:rsid w:val="009662E0"/>
    <w:rsid w:val="00974274"/>
    <w:rsid w:val="00975CB2"/>
    <w:rsid w:val="0098080C"/>
    <w:rsid w:val="00990D0F"/>
    <w:rsid w:val="00996307"/>
    <w:rsid w:val="009A6A00"/>
    <w:rsid w:val="009B1E58"/>
    <w:rsid w:val="009B56D6"/>
    <w:rsid w:val="009B7E73"/>
    <w:rsid w:val="009C56A7"/>
    <w:rsid w:val="009C6701"/>
    <w:rsid w:val="009D3238"/>
    <w:rsid w:val="009D3281"/>
    <w:rsid w:val="009F0843"/>
    <w:rsid w:val="009F4090"/>
    <w:rsid w:val="00A003A4"/>
    <w:rsid w:val="00A0100B"/>
    <w:rsid w:val="00A01F10"/>
    <w:rsid w:val="00A06F62"/>
    <w:rsid w:val="00A32F52"/>
    <w:rsid w:val="00A34AFA"/>
    <w:rsid w:val="00A47D35"/>
    <w:rsid w:val="00A56926"/>
    <w:rsid w:val="00A57FAE"/>
    <w:rsid w:val="00A65A3B"/>
    <w:rsid w:val="00A73784"/>
    <w:rsid w:val="00A847F2"/>
    <w:rsid w:val="00AA3615"/>
    <w:rsid w:val="00AA49E5"/>
    <w:rsid w:val="00AC3419"/>
    <w:rsid w:val="00AC3441"/>
    <w:rsid w:val="00AC3557"/>
    <w:rsid w:val="00AC53F6"/>
    <w:rsid w:val="00AC5B54"/>
    <w:rsid w:val="00AC7860"/>
    <w:rsid w:val="00AD2019"/>
    <w:rsid w:val="00AD2FA9"/>
    <w:rsid w:val="00AD3FA6"/>
    <w:rsid w:val="00AE4385"/>
    <w:rsid w:val="00AF24CE"/>
    <w:rsid w:val="00AF4774"/>
    <w:rsid w:val="00B03EB0"/>
    <w:rsid w:val="00B1743E"/>
    <w:rsid w:val="00B22462"/>
    <w:rsid w:val="00B23FFD"/>
    <w:rsid w:val="00B247C0"/>
    <w:rsid w:val="00B26652"/>
    <w:rsid w:val="00B30CA7"/>
    <w:rsid w:val="00B33576"/>
    <w:rsid w:val="00B51BBC"/>
    <w:rsid w:val="00B523D8"/>
    <w:rsid w:val="00B543DB"/>
    <w:rsid w:val="00B546CB"/>
    <w:rsid w:val="00B54A19"/>
    <w:rsid w:val="00B561A2"/>
    <w:rsid w:val="00B5629B"/>
    <w:rsid w:val="00B60CCD"/>
    <w:rsid w:val="00B63086"/>
    <w:rsid w:val="00B632E7"/>
    <w:rsid w:val="00B64698"/>
    <w:rsid w:val="00B70DC5"/>
    <w:rsid w:val="00B733F9"/>
    <w:rsid w:val="00B80B92"/>
    <w:rsid w:val="00B8399F"/>
    <w:rsid w:val="00B91076"/>
    <w:rsid w:val="00B91E87"/>
    <w:rsid w:val="00B9238B"/>
    <w:rsid w:val="00B929AF"/>
    <w:rsid w:val="00B940A4"/>
    <w:rsid w:val="00BA4C53"/>
    <w:rsid w:val="00BA56C3"/>
    <w:rsid w:val="00BA7FF6"/>
    <w:rsid w:val="00BB389E"/>
    <w:rsid w:val="00BC41C3"/>
    <w:rsid w:val="00BC599B"/>
    <w:rsid w:val="00BD56D6"/>
    <w:rsid w:val="00C06C35"/>
    <w:rsid w:val="00C11C43"/>
    <w:rsid w:val="00C14206"/>
    <w:rsid w:val="00C148D8"/>
    <w:rsid w:val="00C15DA1"/>
    <w:rsid w:val="00C16AD9"/>
    <w:rsid w:val="00C17F4D"/>
    <w:rsid w:val="00C21AB8"/>
    <w:rsid w:val="00C32766"/>
    <w:rsid w:val="00C334C6"/>
    <w:rsid w:val="00C3375C"/>
    <w:rsid w:val="00C3438E"/>
    <w:rsid w:val="00C53C06"/>
    <w:rsid w:val="00C53D66"/>
    <w:rsid w:val="00C54AB0"/>
    <w:rsid w:val="00C55AFF"/>
    <w:rsid w:val="00C71F49"/>
    <w:rsid w:val="00C85835"/>
    <w:rsid w:val="00C8628B"/>
    <w:rsid w:val="00C92072"/>
    <w:rsid w:val="00C94158"/>
    <w:rsid w:val="00C94DBD"/>
    <w:rsid w:val="00CB5077"/>
    <w:rsid w:val="00CB55EF"/>
    <w:rsid w:val="00CC106D"/>
    <w:rsid w:val="00CC31BE"/>
    <w:rsid w:val="00CC45E8"/>
    <w:rsid w:val="00CF1618"/>
    <w:rsid w:val="00D068AA"/>
    <w:rsid w:val="00D152D0"/>
    <w:rsid w:val="00D210EA"/>
    <w:rsid w:val="00D2216F"/>
    <w:rsid w:val="00D22255"/>
    <w:rsid w:val="00D240B5"/>
    <w:rsid w:val="00D26513"/>
    <w:rsid w:val="00D308CD"/>
    <w:rsid w:val="00D34D3E"/>
    <w:rsid w:val="00D42318"/>
    <w:rsid w:val="00D4551B"/>
    <w:rsid w:val="00D47304"/>
    <w:rsid w:val="00D5635F"/>
    <w:rsid w:val="00D659A4"/>
    <w:rsid w:val="00D6714C"/>
    <w:rsid w:val="00D726C6"/>
    <w:rsid w:val="00D81ADC"/>
    <w:rsid w:val="00D82803"/>
    <w:rsid w:val="00D86630"/>
    <w:rsid w:val="00D87954"/>
    <w:rsid w:val="00D87DA7"/>
    <w:rsid w:val="00D9059E"/>
    <w:rsid w:val="00D941DC"/>
    <w:rsid w:val="00D97A8B"/>
    <w:rsid w:val="00DB28E8"/>
    <w:rsid w:val="00DC20B8"/>
    <w:rsid w:val="00DC4322"/>
    <w:rsid w:val="00DC7E9B"/>
    <w:rsid w:val="00DD5A47"/>
    <w:rsid w:val="00DE24EA"/>
    <w:rsid w:val="00DE2E01"/>
    <w:rsid w:val="00DF22CF"/>
    <w:rsid w:val="00DF6167"/>
    <w:rsid w:val="00DF7311"/>
    <w:rsid w:val="00E05FE2"/>
    <w:rsid w:val="00E151FC"/>
    <w:rsid w:val="00E1565C"/>
    <w:rsid w:val="00E1657A"/>
    <w:rsid w:val="00E20C0A"/>
    <w:rsid w:val="00E31FCF"/>
    <w:rsid w:val="00E36BCE"/>
    <w:rsid w:val="00E37E0D"/>
    <w:rsid w:val="00E4178F"/>
    <w:rsid w:val="00E430AA"/>
    <w:rsid w:val="00E63771"/>
    <w:rsid w:val="00E65F41"/>
    <w:rsid w:val="00E7255D"/>
    <w:rsid w:val="00E7258A"/>
    <w:rsid w:val="00E759D6"/>
    <w:rsid w:val="00E825B0"/>
    <w:rsid w:val="00E93BA6"/>
    <w:rsid w:val="00E970B7"/>
    <w:rsid w:val="00EA01B4"/>
    <w:rsid w:val="00EA3833"/>
    <w:rsid w:val="00EA762F"/>
    <w:rsid w:val="00EB2075"/>
    <w:rsid w:val="00EB58E8"/>
    <w:rsid w:val="00EC5965"/>
    <w:rsid w:val="00ED059C"/>
    <w:rsid w:val="00ED323A"/>
    <w:rsid w:val="00EE793C"/>
    <w:rsid w:val="00EF0774"/>
    <w:rsid w:val="00EF108D"/>
    <w:rsid w:val="00EF7A93"/>
    <w:rsid w:val="00F11C78"/>
    <w:rsid w:val="00F24D6D"/>
    <w:rsid w:val="00F27756"/>
    <w:rsid w:val="00F40348"/>
    <w:rsid w:val="00F4732F"/>
    <w:rsid w:val="00F53620"/>
    <w:rsid w:val="00F5483F"/>
    <w:rsid w:val="00F5564B"/>
    <w:rsid w:val="00F57504"/>
    <w:rsid w:val="00F57B0C"/>
    <w:rsid w:val="00F60FB8"/>
    <w:rsid w:val="00F70687"/>
    <w:rsid w:val="00F74962"/>
    <w:rsid w:val="00F754DA"/>
    <w:rsid w:val="00F9353F"/>
    <w:rsid w:val="00FA4C64"/>
    <w:rsid w:val="00FC1A4E"/>
    <w:rsid w:val="00FD1CA7"/>
    <w:rsid w:val="00FD2BB9"/>
    <w:rsid w:val="00FE6A26"/>
    <w:rsid w:val="00FF0084"/>
    <w:rsid w:val="0634C2FA"/>
    <w:rsid w:val="4929D298"/>
    <w:rsid w:val="5AA2FD61"/>
    <w:rsid w:val="7BE4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4D1F"/>
  <w15:chartTrackingRefBased/>
  <w15:docId w15:val="{C18FE50E-EA2C-40A5-A0DB-D7204AA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4322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3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DC43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C432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322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D905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0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A762F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A762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B3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07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1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0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m2u.co.uk/make-it-happen-fund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m2u.co.uk/strathmartine-make-it-happen-fund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m2u.co.uk/strathmartine-make-it-happen-fund" TargetMode="External"/><Relationship Id="rId24" Type="http://schemas.openxmlformats.org/officeDocument/2006/relationships/image" Target="media/image90.pn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hyperlink" Target="mailto:hazel.feilder@dundeecit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m2u.co.uk/make-it-happen-fund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2da2c-dbf7-4a33-b925-8c19eed96a98" xsi:nil="true"/>
    <lcf76f155ced4ddcb4097134ff3c332f xmlns="a034a5bb-4c89-45ca-9e86-fd812a19e47c">
      <Terms xmlns="http://schemas.microsoft.com/office/infopath/2007/PartnerControls"/>
    </lcf76f155ced4ddcb4097134ff3c332f>
    <Checked xmlns="a034a5bb-4c89-45ca-9e86-fd812a19e47c">true</Check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FA799F0C884285B9AFE7D929FD94" ma:contentTypeVersion="19" ma:contentTypeDescription="Create a new document." ma:contentTypeScope="" ma:versionID="95531d14dfc45873c6504d092732339a">
  <xsd:schema xmlns:xsd="http://www.w3.org/2001/XMLSchema" xmlns:xs="http://www.w3.org/2001/XMLSchema" xmlns:p="http://schemas.microsoft.com/office/2006/metadata/properties" xmlns:ns2="a034a5bb-4c89-45ca-9e86-fd812a19e47c" xmlns:ns3="4832da2c-dbf7-4a33-b925-8c19eed96a98" targetNamespace="http://schemas.microsoft.com/office/2006/metadata/properties" ma:root="true" ma:fieldsID="85df38ad1f55bc355cfbeabd8a9fa845" ns2:_="" ns3:_="">
    <xsd:import namespace="a034a5bb-4c89-45ca-9e86-fd812a19e47c"/>
    <xsd:import namespace="4832da2c-dbf7-4a33-b925-8c19eed9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eck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a5bb-4c89-45ca-9e86-fd812a19e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b011d-9cfb-4e0a-9549-680017c18a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ecked" ma:index="24" nillable="true" ma:displayName="Checked " ma:default="1" ma:format="Dropdown" ma:internalName="Check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da2c-dbf7-4a33-b925-8c19eed9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69e638-fd3e-4da6-b83f-951218405d78}" ma:internalName="TaxCatchAll" ma:showField="CatchAllData" ma:web="4832da2c-dbf7-4a33-b925-8c19eed9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84B2D-85D2-42A5-8B6A-81F4EB5C8BB6}">
  <ds:schemaRefs>
    <ds:schemaRef ds:uri="http://schemas.microsoft.com/office/2006/metadata/properties"/>
    <ds:schemaRef ds:uri="http://schemas.microsoft.com/office/infopath/2007/PartnerControls"/>
    <ds:schemaRef ds:uri="4832da2c-dbf7-4a33-b925-8c19eed96a98"/>
    <ds:schemaRef ds:uri="a034a5bb-4c89-45ca-9e86-fd812a19e47c"/>
  </ds:schemaRefs>
</ds:datastoreItem>
</file>

<file path=customXml/itemProps2.xml><?xml version="1.0" encoding="utf-8"?>
<ds:datastoreItem xmlns:ds="http://schemas.openxmlformats.org/officeDocument/2006/customXml" ds:itemID="{7D0A9B09-95D2-499B-B39C-0800229F5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4F9C7-61FC-407C-B41F-4A9E09433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a5bb-4c89-45ca-9e86-fd812a19e47c"/>
    <ds:schemaRef ds:uri="4832da2c-dbf7-4a33-b925-8c19eed9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Kaney</dc:creator>
  <cp:keywords/>
  <dc:description/>
  <cp:lastModifiedBy>Geoff Leask</cp:lastModifiedBy>
  <cp:revision>5</cp:revision>
  <cp:lastPrinted>2023-03-07T16:53:00Z</cp:lastPrinted>
  <dcterms:created xsi:type="dcterms:W3CDTF">2025-05-01T12:16:00Z</dcterms:created>
  <dcterms:modified xsi:type="dcterms:W3CDTF">2025-05-02T13:56:00Z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0x0101002460FA799F0C884285B9AFE7D929FD94</vt:lpwstr>
  </property>
  <property fmtid="{D5CDD505-2E9C-101B-9397-08002B2CF9AE}" pid="3" name="MediaServiceImageTags">
    <vt:lpwstr/>
  </property>
</Properties>
</file>